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3" w:rsidRPr="008523C3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6710757E" wp14:editId="7D7844B4">
            <wp:simplePos x="0" y="0"/>
            <wp:positionH relativeFrom="column">
              <wp:posOffset>2893060</wp:posOffset>
            </wp:positionH>
            <wp:positionV relativeFrom="page">
              <wp:posOffset>394970</wp:posOffset>
            </wp:positionV>
            <wp:extent cx="511175" cy="629920"/>
            <wp:effectExtent l="19050" t="19050" r="22225" b="177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9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3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</w:t>
      </w: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8523C3" w:rsidRPr="008523C3" w:rsidRDefault="008523C3" w:rsidP="00852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ОТРАДНЕНСКОГО СЕЛЬСКОГО ПОСЕЛЕНИЯ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                                                                                          № ____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Отрадная</w:t>
      </w:r>
    </w:p>
    <w:p w:rsidR="008523C3" w:rsidRPr="008523C3" w:rsidRDefault="008523C3" w:rsidP="008523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в постановление администрации 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Отрадненского сельского поселения Тихорецкого района 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12 мая 2015 года № 38 «О порядке сообщения лицами, замещающими муниципальные должности, и муниципальными 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служащими администрации Отрадненского </w:t>
      </w:r>
      <w:proofErr w:type="gramStart"/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сельского</w:t>
      </w:r>
      <w:proofErr w:type="gramEnd"/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поселения Тихорецкого района о получении подарка 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связи с их должностным положением или исполнением 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ими служебных (должностных) обязанностей, 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сдачи и оценки подарка, реализации (выкупа) 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зачисления средств, вырученных от его реализации»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523C3">
        <w:rPr>
          <w:rFonts w:ascii="Times New Roman" w:eastAsia="Calibri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                   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3C3">
        <w:rPr>
          <w:rFonts w:ascii="Times New Roman" w:eastAsia="Calibri" w:hAnsi="Times New Roman" w:cs="Times New Roman"/>
          <w:sz w:val="28"/>
          <w:szCs w:val="28"/>
        </w:rPr>
        <w:t xml:space="preserve">9 января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3C3">
        <w:rPr>
          <w:rFonts w:ascii="Times New Roman" w:eastAsia="Calibri" w:hAnsi="Times New Roman" w:cs="Times New Roman"/>
          <w:sz w:val="28"/>
          <w:szCs w:val="28"/>
        </w:rPr>
        <w:t>2014 года № 10 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учитывая протест Тихорецкой межрайонной прокуратуры</w:t>
      </w:r>
      <w:proofErr w:type="gramEnd"/>
      <w:r w:rsidRPr="008523C3">
        <w:rPr>
          <w:rFonts w:ascii="Times New Roman" w:eastAsia="Calibri" w:hAnsi="Times New Roman" w:cs="Times New Roman"/>
          <w:sz w:val="28"/>
          <w:szCs w:val="28"/>
        </w:rPr>
        <w:t xml:space="preserve">   от 30 июня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 </w:t>
      </w:r>
      <w:r w:rsidRPr="008523C3">
        <w:rPr>
          <w:rFonts w:ascii="Times New Roman" w:eastAsia="Calibri" w:hAnsi="Times New Roman" w:cs="Times New Roman"/>
          <w:sz w:val="28"/>
          <w:szCs w:val="28"/>
        </w:rPr>
        <w:t xml:space="preserve">№ Исорг-2094-22                  </w:t>
      </w:r>
      <w:proofErr w:type="gramStart"/>
      <w:r w:rsidRPr="008523C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523C3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8523C3" w:rsidRPr="008523C3" w:rsidRDefault="008523C3" w:rsidP="008523C3">
      <w:pPr>
        <w:tabs>
          <w:tab w:val="left" w:pos="1085"/>
          <w:tab w:val="right" w:pos="9638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Тихорецкого района от 12 мая 2015 года № 38 «О порядке сообщения лицами, замещающими муниципальные должности, и муниципальными служащими администрации Отрадненского сельского поселения Тихорецкого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изменения:</w:t>
      </w:r>
    </w:p>
    <w:p w:rsidR="008523C3" w:rsidRPr="008523C3" w:rsidRDefault="008523C3" w:rsidP="008523C3">
      <w:pPr>
        <w:tabs>
          <w:tab w:val="left" w:pos="709"/>
          <w:tab w:val="right" w:pos="963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в наименовании, пункте 1 слова «их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заменить словами  «с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обязанностей, сдачи и оценки подарка, реализации (выкупа) и зачисления средств, вырученных от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реализации»;</w:t>
      </w:r>
    </w:p>
    <w:p w:rsidR="008523C3" w:rsidRPr="008523C3" w:rsidRDefault="008523C3" w:rsidP="008523C3">
      <w:pPr>
        <w:tabs>
          <w:tab w:val="left" w:pos="709"/>
          <w:tab w:val="right" w:pos="963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приложения 1,2 изложить в новой редакции (прилагаются).</w:t>
      </w:r>
    </w:p>
    <w:p w:rsidR="008523C3" w:rsidRPr="008523C3" w:rsidRDefault="008523C3" w:rsidP="008523C3">
      <w:pPr>
        <w:tabs>
          <w:tab w:val="left" w:pos="709"/>
          <w:tab w:val="right" w:pos="963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Ведущему специалисту администрации Отрадненского сельского поселения Тихорецкого района Гагулиной О.Н. обеспечить официальное обнародование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путем размещения текста постановления в установленных местах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размещ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zh-CN"/>
        </w:rPr>
        <w:t>е на официальном сайте администрации Отрадненского сельского поселения в информационно-телекоммуникационной сети «Интернет».</w:t>
      </w:r>
    </w:p>
    <w:p w:rsidR="008523C3" w:rsidRPr="008523C3" w:rsidRDefault="008523C3" w:rsidP="008523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со дня официального обнародования.</w:t>
      </w: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Отрадненского сельского поселения</w:t>
      </w: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ar-SA"/>
        </w:rPr>
        <w:t>Тихорецкого района                                                                           Г.Г. Денисенко</w:t>
      </w: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23C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8523C3" w:rsidRPr="008523C3" w:rsidRDefault="008523C3" w:rsidP="008523C3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23C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8523C3" w:rsidRPr="008523C3" w:rsidRDefault="008523C3" w:rsidP="008523C3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523C3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</w:t>
      </w:r>
    </w:p>
    <w:p w:rsidR="008523C3" w:rsidRPr="008523C3" w:rsidRDefault="008523C3" w:rsidP="008523C3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8523C3">
        <w:rPr>
          <w:rFonts w:ascii="Times New Roman" w:eastAsia="Times New Roman" w:hAnsi="Times New Roman" w:cs="Times New Roman"/>
          <w:sz w:val="28"/>
          <w:szCs w:val="28"/>
        </w:rPr>
        <w:t>от __________ № ____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мая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End"/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8523C3" w:rsidRPr="008523C3" w:rsidRDefault="008523C3" w:rsidP="008523C3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___________№______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23C3" w:rsidRPr="008523C3" w:rsidRDefault="008523C3" w:rsidP="008523C3">
      <w:pPr>
        <w:spacing w:after="0" w:line="240" w:lineRule="auto"/>
        <w:ind w:firstLine="5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лицами, замещающими муниципальные должности, и муниципальными служащими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 получении подарка в связи с 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8523C3" w:rsidRPr="008523C3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разработан в соответствии с Федеральным законом от 25 декабря 2008 года № 273-ФЗ «О противодействии коррупции», статьёй 14 Федерального закона от  2 марта 2007 года № 25-ФЗ «О муниципальной службе в Российской Федерации, Гражданским Кодексом Российской Федерации и устанавливает Порядок сообщения лицами, замещающими муниципальные должности, и муниципальными служащими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лица) о получении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 в связи с протокольными мероприятиями, служебными командировками и другими официальными мероприятиями (далее – официальные мероприятия), участие в которых связано с их должностным положением или исполнением ими должностных обязанностей, порядок сдачи и оценки подарка, реализации и зачисления средств, вырученных от его реализации.</w:t>
      </w:r>
    </w:p>
    <w:p w:rsidR="008523C3" w:rsidRPr="008523C3" w:rsidRDefault="008523C3" w:rsidP="0085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основные понятия:</w:t>
      </w:r>
    </w:p>
    <w:p w:rsidR="008523C3" w:rsidRPr="008523C3" w:rsidRDefault="008523C3" w:rsidP="008523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подарок, полученный </w:t>
      </w:r>
      <w:r w:rsidR="005D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от физических (юридических) лиц, которые</w:t>
      </w:r>
      <w:r w:rsidR="005D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</w:t>
      </w:r>
      <w:r w:rsidR="005D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- получение должностным лицом лично или через посредника от физических (юридических) лиц подарка в рамках осуществления деятельности, предусмотренной должностным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определяющими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D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D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5D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D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 приложению № 1 к настоящему Порядку, представляется должностными лицами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подачи уведомления в сроки, указанные в абзацах первом и втором настоящего пункта, по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причине, не зависящей от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должностного лица уведомление представляется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следующего дня после её устранения.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в двух экземплярах, один из которых возвращается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лицу, представившему уведомление, с отметкой о регистрации, другой направляется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постоянно действующую комиссию по поступлению и выбытию нефинансовых активов в администрации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Тихорецкого района (далее - комиссия). 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тысячи рублей либо стоимость которого получившему его лицу, неизвестна, сдается им в общий отдел не позднее 5 рабочих дней со дня регистрации уведомления в Журнале регистрации уведомлений о получении подарков по форме согласно приложению  2 к настоящему Порядку.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подарок на хранение по акту приема-передачи на ответственное хранение подарка по форме согласно приложению  3 к настоящему Порядку, копии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дней направляет в финансовую службу администрации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(далее – финансовая служба).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несёт лицо, получившее подарок.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в течение 10 дней со дня передачи подарка на хранение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Общий отдел в течение 5 дней со дня определения комиссией стоимости подарка возвращает подарок сдавшему его лицу по акту приема-передачи в случае, если стоимость подарка не превышает 3 тысячи рублей, или передает подарок по акту приема-передачи в финансовую службу - в случае, если стоимость подарка превышает 3 тысячи рублей.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подарка, стоимость которого превышает 3 тысячи рублей, к бухгалтерскому учету осуществляется финансовой службой в течение 20 дней со дня передачи подарка на ответственное хранение.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администрации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дней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передачи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подарка на хранение обеспечивает включение в установленном порядке принятого к бухгалтерскому учёту подарка в реестр муниципальной собственности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сдавшее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вправе его выкупить, направив на имя председателя комиссии соответствующее заявление не позднее 2 месяцев со дня передачи подарка на хранение. Копии указанного заявления и решения комиссии направляются финансовой службой в общий отдел в течение 3 дней.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комиссии финансовая служба в течение 3 месяцев со дня поступления заявления, указанного в пункте 12 настоящего Порядка, организует независимую оценку стоимости подарка для реализации (выкупа) и письменно уведомляет не позднее 5 дней со дня оценки лицо, подавшее заявление, о результатах оценки. Одновременно с уведомлением заявителю направляется в двух экземплярах договор купли-продажи подарка с приложением акта приема-передачи подарка, подписанный главой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 (далее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глава).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подписывает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купли-продажи, один экземпляр которого возвращает в финансовую службу. Перечисление денежных средств по договору осуществляется заявителем на расчетный счет, указанный в договоре, в течение 1 месяца со дня получения уведомления.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зачисления денежных средств на указанный в договоре расчетный счет заявитель получает подарок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специалиста администрации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акту приема-передачи подарка.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установленной по результатам оценки стоимостью подарка заявитель вправе отказаться от его выкупа, направив в финансовую службу письменный отказ в течение 1 месяца со дня получения уведомления.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в отношении которого не поступило заявление, указанное в пункте 12 настоящего Порядка, или подарок, от выкупа которого заявитель отказался после оценки его стоимости, на основании заключения комиссии о целесообразности использования подарка используется администрацией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(далее - администрация) для обеспечения ее деятельности.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вынесения комиссией заключения о нецелесообразности использования подарка для обеспечения деятельности администрации глава принимает решение о реализации подарка. Проект решения в форме распоряжения администрации разрабатывается общим отделом.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 реализуется финансовой службой посредством проведения торгов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законодательством Российской Федерации. Организация оценки стоимости подарка для реализации осуществляется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администрации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об оценочной деятельности.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подарок не выкуплен или не реализован, глава принимает решение о повторной реализации подарка, либо о его безвозмездной передаче по договору благотворительной организации, либо о его уничтожении в соответствии с законодательством Российской Федерации. Проект соответствующего решения в форме распоряжения администрации разрабатывается общим отделом в течение 1 месяца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торгов, указанных в пункте 16 настоящего Порядка. Повторная реализация подарка посредством проведения торгов, либо его безвозмездная передача благотворительной организации, либо его уничтожение осуществляются финансовой службой.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вырученные от реализации (выкупа) подарка, зачисляются в доход бюджета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Тихорецкого района в порядке, установленном бюджетным законодательством Российской Федерации.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6B1250" w:rsidP="0085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="008523C3"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8523C3" w:rsidRPr="008523C3" w:rsidRDefault="006B1250" w:rsidP="0085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8523C3"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8523C3" w:rsidRPr="008523C3" w:rsidRDefault="008523C3" w:rsidP="0085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6B1250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Гагулина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50" w:rsidRDefault="006B1250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50" w:rsidRDefault="006B1250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50" w:rsidRDefault="006B1250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50" w:rsidRPr="008523C3" w:rsidRDefault="006B1250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лицами,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муниципальные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и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администрации </w:t>
      </w:r>
    </w:p>
    <w:p w:rsidR="008523C3" w:rsidRPr="008523C3" w:rsidRDefault="006B1250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8523C3"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о получении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подарка в связи с их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или исполнением ими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сдачи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подарка, реализации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зачисления средств,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</w:t>
      </w:r>
    </w:p>
    <w:p w:rsidR="008523C3" w:rsidRPr="008523C3" w:rsidRDefault="008523C3" w:rsidP="006B1250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23C3" w:rsidRPr="008523C3" w:rsidRDefault="008523C3" w:rsidP="008523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23C3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уведомления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(должностных) обязанностей</w:t>
      </w:r>
    </w:p>
    <w:p w:rsidR="008523C3" w:rsidRPr="008523C3" w:rsidRDefault="008523C3" w:rsidP="008523C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8523C3">
        <w:rPr>
          <w:rFonts w:ascii="Times New Roman" w:eastAsia="Times New Roman" w:hAnsi="Times New Roman" w:cs="Courier New"/>
          <w:sz w:val="28"/>
          <w:szCs w:val="28"/>
          <w:lang w:eastAsia="ru-RU"/>
        </w:rPr>
        <w:t>___________________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 администрации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B1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Тихорецкого района)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________________________________________________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(Ф.И.О., замещаемая должность)</w:t>
      </w:r>
    </w:p>
    <w:p w:rsidR="008523C3" w:rsidRPr="008523C3" w:rsidRDefault="008523C3" w:rsidP="008523C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получении подарка 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 20__г.</w:t>
      </w:r>
    </w:p>
    <w:p w:rsidR="008523C3" w:rsidRPr="008523C3" w:rsidRDefault="008523C3" w:rsidP="008523C3">
      <w:pPr>
        <w:rPr>
          <w:rFonts w:ascii="Times New Roman" w:eastAsia="Calibri" w:hAnsi="Times New Roman" w:cs="Times New Roman"/>
          <w:lang w:eastAsia="ru-RU"/>
        </w:rPr>
      </w:pP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Извещаю о получении _______________________________________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 (</w:t>
      </w:r>
      <w:proofErr w:type="spell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8523C3" w:rsidRPr="008523C3" w:rsidRDefault="008523C3" w:rsidP="008523C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 командировки, другого официального мероприятия, место и дата проведения)</w:t>
      </w:r>
    </w:p>
    <w:p w:rsidR="008523C3" w:rsidRPr="008523C3" w:rsidRDefault="008523C3" w:rsidP="008523C3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778"/>
        <w:gridCol w:w="1560"/>
      </w:tblGrid>
      <w:tr w:rsidR="008523C3" w:rsidRPr="008523C3" w:rsidTr="00F26965">
        <w:tc>
          <w:tcPr>
            <w:tcW w:w="2660" w:type="dxa"/>
            <w:hideMark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3500" w:type="dxa"/>
            <w:hideMark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778" w:type="dxa"/>
            <w:hideMark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560" w:type="dxa"/>
            <w:hideMark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hyperlink r:id="rId7" w:anchor="sub_1111" w:history="1">
              <w:r w:rsidRPr="008523C3">
                <w:rPr>
                  <w:rFonts w:ascii="Times New Roman" w:eastAsia="Times New Roman" w:hAnsi="Times New Roman" w:cs="Times New Roman"/>
                  <w:color w:val="106BBE"/>
                  <w:sz w:val="28"/>
                  <w:szCs w:val="28"/>
                  <w:lang w:eastAsia="ru-RU"/>
                </w:rPr>
                <w:t>*</w:t>
              </w:r>
            </w:hyperlink>
          </w:p>
        </w:tc>
      </w:tr>
      <w:tr w:rsidR="008523C3" w:rsidRPr="008523C3" w:rsidTr="00F26965">
        <w:tc>
          <w:tcPr>
            <w:tcW w:w="2660" w:type="dxa"/>
            <w:hideMark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500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3C3" w:rsidRPr="008523C3" w:rsidTr="00F26965">
        <w:tc>
          <w:tcPr>
            <w:tcW w:w="2660" w:type="dxa"/>
            <w:hideMark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00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3C3" w:rsidRPr="008523C3" w:rsidTr="00F26965">
        <w:tc>
          <w:tcPr>
            <w:tcW w:w="2660" w:type="dxa"/>
            <w:hideMark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00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8523C3" w:rsidRPr="008523C3" w:rsidRDefault="008523C3" w:rsidP="0085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23C3" w:rsidRPr="008523C3" w:rsidRDefault="008523C3" w:rsidP="008523C3">
      <w:pPr>
        <w:rPr>
          <w:rFonts w:ascii="Times New Roman" w:eastAsia="Calibri" w:hAnsi="Times New Roman" w:cs="Times New Roman"/>
          <w:sz w:val="28"/>
          <w:szCs w:val="28"/>
        </w:rPr>
      </w:pP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_________________________________________ на ____ листах.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 уведомление   ___________   ___________________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(подпись)          (расшифровка подписи)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20__г.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принявшее уведомление          ___________   ___________________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(расшифровка подписи)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20__г.</w:t>
      </w:r>
    </w:p>
    <w:p w:rsidR="008523C3" w:rsidRPr="008523C3" w:rsidRDefault="008523C3" w:rsidP="008523C3">
      <w:pPr>
        <w:rPr>
          <w:rFonts w:ascii="Times New Roman" w:eastAsia="Calibri" w:hAnsi="Times New Roman" w:cs="Times New Roman"/>
          <w:sz w:val="24"/>
          <w:szCs w:val="24"/>
        </w:rPr>
      </w:pP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уведомлений: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«___» ___________ 20__ г.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Гагулина</w:t>
      </w:r>
    </w:p>
    <w:p w:rsidR="006B1250" w:rsidRPr="008523C3" w:rsidRDefault="006B1250" w:rsidP="006B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лицами,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муниципальные 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и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администрации </w:t>
      </w:r>
    </w:p>
    <w:p w:rsidR="008523C3" w:rsidRPr="008523C3" w:rsidRDefault="006B1250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</w:t>
      </w:r>
      <w:r w:rsidR="008523C3"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о получении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 в связи с их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или исполнением ими 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сдачи 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подарка, реализации 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зачисления средств, </w:t>
      </w:r>
    </w:p>
    <w:p w:rsidR="008523C3" w:rsidRPr="008523C3" w:rsidRDefault="008523C3" w:rsidP="006B1250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</w:t>
      </w:r>
    </w:p>
    <w:p w:rsidR="008523C3" w:rsidRPr="008523C3" w:rsidRDefault="008523C3" w:rsidP="008523C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журнала регистрации </w:t>
      </w:r>
      <w:r w:rsidRPr="008523C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уведомлений о </w:t>
      </w:r>
      <w:r w:rsidRPr="006B125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получении подарков</w:t>
      </w:r>
    </w:p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701"/>
        <w:gridCol w:w="1134"/>
        <w:gridCol w:w="1134"/>
        <w:gridCol w:w="744"/>
        <w:gridCol w:w="957"/>
        <w:gridCol w:w="674"/>
        <w:gridCol w:w="992"/>
      </w:tblGrid>
      <w:tr w:rsidR="008523C3" w:rsidRPr="008523C3" w:rsidTr="00F26965">
        <w:trPr>
          <w:trHeight w:val="825"/>
        </w:trPr>
        <w:tc>
          <w:tcPr>
            <w:tcW w:w="568" w:type="dxa"/>
            <w:vMerge w:val="restart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подачи уведомления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отчество, должность лица, подавшего уведомление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и обстоятельства дарения </w:t>
            </w:r>
          </w:p>
        </w:tc>
        <w:tc>
          <w:tcPr>
            <w:tcW w:w="3509" w:type="dxa"/>
            <w:gridSpan w:val="4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992" w:type="dxa"/>
            <w:vMerge w:val="restart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хране</w:t>
            </w:r>
            <w:proofErr w:type="spellEnd"/>
          </w:p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8523C3" w:rsidRPr="008523C3" w:rsidTr="00F26965">
        <w:trPr>
          <w:trHeight w:val="825"/>
        </w:trPr>
        <w:tc>
          <w:tcPr>
            <w:tcW w:w="568" w:type="dxa"/>
            <w:vMerge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8523C3" w:rsidRPr="008523C3" w:rsidRDefault="008523C3" w:rsidP="006B1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744" w:type="dxa"/>
            <w:shd w:val="clear" w:color="auto" w:fill="auto"/>
          </w:tcPr>
          <w:p w:rsidR="008523C3" w:rsidRPr="008523C3" w:rsidRDefault="008523C3" w:rsidP="008523C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опи</w:t>
            </w:r>
            <w:proofErr w:type="spellEnd"/>
          </w:p>
          <w:p w:rsidR="008523C3" w:rsidRPr="008523C3" w:rsidRDefault="008523C3" w:rsidP="008523C3">
            <w:pPr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сание</w:t>
            </w:r>
            <w:proofErr w:type="spellEnd"/>
          </w:p>
        </w:tc>
        <w:tc>
          <w:tcPr>
            <w:tcW w:w="957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коли</w:t>
            </w:r>
          </w:p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предметов</w:t>
            </w:r>
          </w:p>
        </w:tc>
        <w:tc>
          <w:tcPr>
            <w:tcW w:w="674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992" w:type="dxa"/>
            <w:vMerge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3C3" w:rsidRPr="008523C3" w:rsidTr="00F26965">
        <w:tc>
          <w:tcPr>
            <w:tcW w:w="568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4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8523C3" w:rsidRPr="008523C3" w:rsidTr="00F26965">
        <w:tc>
          <w:tcPr>
            <w:tcW w:w="568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3C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23C3" w:rsidRPr="008523C3" w:rsidTr="00F26965">
        <w:tc>
          <w:tcPr>
            <w:tcW w:w="568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23C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Гагулина</w:t>
      </w:r>
    </w:p>
    <w:p w:rsidR="006B1250" w:rsidRPr="008523C3" w:rsidRDefault="006B1250" w:rsidP="006B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сообщения лицами,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замещающими муниципальные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должности, и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служащими администрации </w:t>
      </w:r>
    </w:p>
    <w:p w:rsidR="008523C3" w:rsidRPr="008523C3" w:rsidRDefault="006B1250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8523C3"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о получении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 в связи с их </w:t>
      </w:r>
      <w:proofErr w:type="gramStart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</w:t>
      </w:r>
      <w:proofErr w:type="gramEnd"/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или исполнением ими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сдачи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подарка, реализации </w:t>
      </w:r>
    </w:p>
    <w:p w:rsidR="008523C3" w:rsidRPr="008523C3" w:rsidRDefault="008523C3" w:rsidP="006B1250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зачисления средств, </w:t>
      </w:r>
    </w:p>
    <w:p w:rsidR="008523C3" w:rsidRPr="008523C3" w:rsidRDefault="006B1250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gramStart"/>
      <w:r w:rsidR="008523C3"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="008523C3"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</w:t>
      </w:r>
    </w:p>
    <w:p w:rsid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50" w:rsidRPr="008523C3" w:rsidRDefault="006B1250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:rsidR="008523C3" w:rsidRPr="008523C3" w:rsidRDefault="008523C3" w:rsidP="00852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приема-передачи на ответственное хранение подарка</w:t>
      </w:r>
    </w:p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790"/>
        <w:gridCol w:w="2410"/>
        <w:gridCol w:w="1843"/>
        <w:gridCol w:w="1417"/>
        <w:gridCol w:w="1487"/>
      </w:tblGrid>
      <w:tr w:rsidR="008523C3" w:rsidRPr="008523C3" w:rsidTr="00F26965">
        <w:tc>
          <w:tcPr>
            <w:tcW w:w="620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0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410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 его краткое описание</w:t>
            </w:r>
          </w:p>
        </w:tc>
        <w:tc>
          <w:tcPr>
            <w:tcW w:w="1843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17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рублях</w:t>
            </w:r>
          </w:p>
        </w:tc>
        <w:tc>
          <w:tcPr>
            <w:tcW w:w="1487" w:type="dxa"/>
            <w:shd w:val="clear" w:color="auto" w:fill="auto"/>
          </w:tcPr>
          <w:p w:rsidR="008523C3" w:rsidRPr="008523C3" w:rsidRDefault="008523C3" w:rsidP="008523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523C3" w:rsidRPr="008523C3" w:rsidTr="00F26965">
        <w:tc>
          <w:tcPr>
            <w:tcW w:w="620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0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3C3" w:rsidRPr="008523C3" w:rsidTr="00F26965">
        <w:tc>
          <w:tcPr>
            <w:tcW w:w="620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0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23C3" w:rsidRPr="008523C3" w:rsidTr="00F26965">
        <w:tc>
          <w:tcPr>
            <w:tcW w:w="6663" w:type="dxa"/>
            <w:gridSpan w:val="4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3C3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8523C3" w:rsidRPr="008523C3" w:rsidRDefault="008523C3" w:rsidP="008523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523C3" w:rsidRPr="008523C3" w:rsidRDefault="008523C3" w:rsidP="008523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3C3" w:rsidRPr="008523C3" w:rsidRDefault="008523C3" w:rsidP="008523C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Calibri" w:hAnsi="Times New Roman" w:cs="Times New Roman"/>
          <w:sz w:val="28"/>
          <w:szCs w:val="28"/>
          <w:lang w:eastAsia="ru-RU"/>
        </w:rPr>
        <w:t>Лицо, сдавшее подарок  ________  ________________  «___» ________ 20__г.</w:t>
      </w:r>
    </w:p>
    <w:p w:rsidR="008523C3" w:rsidRPr="008523C3" w:rsidRDefault="008523C3" w:rsidP="008523C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(подпись)   (расшифровка подписи)</w:t>
      </w:r>
    </w:p>
    <w:p w:rsidR="008523C3" w:rsidRPr="008523C3" w:rsidRDefault="008523C3" w:rsidP="008523C3">
      <w:pPr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523C3" w:rsidRPr="008523C3" w:rsidRDefault="008523C3" w:rsidP="008523C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Calibri" w:hAnsi="Times New Roman" w:cs="Times New Roman"/>
          <w:sz w:val="28"/>
          <w:szCs w:val="28"/>
          <w:lang w:eastAsia="ru-RU"/>
        </w:rPr>
        <w:t>Лицо, принявшее подарок _______  _________________ «___» ________ 20__г.</w:t>
      </w:r>
    </w:p>
    <w:p w:rsidR="008523C3" w:rsidRPr="008523C3" w:rsidRDefault="008523C3" w:rsidP="008523C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523C3">
        <w:rPr>
          <w:rFonts w:ascii="Times New Roman" w:eastAsia="Calibri" w:hAnsi="Times New Roman" w:cs="Times New Roman"/>
          <w:sz w:val="24"/>
          <w:szCs w:val="24"/>
          <w:lang w:eastAsia="ru-RU"/>
        </w:rPr>
        <w:t>(подпись)   (расшифровка подписи)</w:t>
      </w: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B1250" w:rsidRPr="008523C3" w:rsidRDefault="006B1250" w:rsidP="006B1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Гагулина</w:t>
      </w:r>
    </w:p>
    <w:p w:rsidR="006B1250" w:rsidRPr="008523C3" w:rsidRDefault="006B1250" w:rsidP="006B1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84D" w:rsidRDefault="005F384D" w:rsidP="008523C3">
      <w:pPr>
        <w:pStyle w:val="ConsPlusNormal"/>
        <w:tabs>
          <w:tab w:val="left" w:pos="1085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F384D" w:rsidSect="00FC47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2FB"/>
    <w:multiLevelType w:val="multilevel"/>
    <w:tmpl w:val="40E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9E"/>
    <w:rsid w:val="0000399D"/>
    <w:rsid w:val="00034C4D"/>
    <w:rsid w:val="000426FB"/>
    <w:rsid w:val="00057EEF"/>
    <w:rsid w:val="000857B0"/>
    <w:rsid w:val="000B07D0"/>
    <w:rsid w:val="000B6464"/>
    <w:rsid w:val="000C442A"/>
    <w:rsid w:val="00112DEC"/>
    <w:rsid w:val="00133B33"/>
    <w:rsid w:val="00134551"/>
    <w:rsid w:val="00141255"/>
    <w:rsid w:val="001754FE"/>
    <w:rsid w:val="00197821"/>
    <w:rsid w:val="001B2A84"/>
    <w:rsid w:val="001B4A35"/>
    <w:rsid w:val="001E7DD2"/>
    <w:rsid w:val="002230F4"/>
    <w:rsid w:val="00231C8E"/>
    <w:rsid w:val="00252761"/>
    <w:rsid w:val="002532B4"/>
    <w:rsid w:val="002712C1"/>
    <w:rsid w:val="002A2ADF"/>
    <w:rsid w:val="002C007F"/>
    <w:rsid w:val="002C56C3"/>
    <w:rsid w:val="002D0ECB"/>
    <w:rsid w:val="002D77CE"/>
    <w:rsid w:val="00302452"/>
    <w:rsid w:val="0032324A"/>
    <w:rsid w:val="0034736E"/>
    <w:rsid w:val="003746C3"/>
    <w:rsid w:val="003A5602"/>
    <w:rsid w:val="003A6379"/>
    <w:rsid w:val="003E55C2"/>
    <w:rsid w:val="00412648"/>
    <w:rsid w:val="00421375"/>
    <w:rsid w:val="00436AB8"/>
    <w:rsid w:val="00464FB6"/>
    <w:rsid w:val="004A2A02"/>
    <w:rsid w:val="004C52D9"/>
    <w:rsid w:val="004C7265"/>
    <w:rsid w:val="004E479E"/>
    <w:rsid w:val="004F4FBB"/>
    <w:rsid w:val="00513FC4"/>
    <w:rsid w:val="00546CE3"/>
    <w:rsid w:val="005B262A"/>
    <w:rsid w:val="005B65BE"/>
    <w:rsid w:val="005D29F4"/>
    <w:rsid w:val="005D33C7"/>
    <w:rsid w:val="005D5010"/>
    <w:rsid w:val="005F384D"/>
    <w:rsid w:val="00602442"/>
    <w:rsid w:val="006027E5"/>
    <w:rsid w:val="00637923"/>
    <w:rsid w:val="00655B5C"/>
    <w:rsid w:val="00661C76"/>
    <w:rsid w:val="006B1250"/>
    <w:rsid w:val="006E5243"/>
    <w:rsid w:val="006F2F0C"/>
    <w:rsid w:val="00704602"/>
    <w:rsid w:val="00705720"/>
    <w:rsid w:val="00722DBD"/>
    <w:rsid w:val="0073634B"/>
    <w:rsid w:val="007416E7"/>
    <w:rsid w:val="00763B1B"/>
    <w:rsid w:val="00774739"/>
    <w:rsid w:val="007C3B39"/>
    <w:rsid w:val="007D783A"/>
    <w:rsid w:val="007E198C"/>
    <w:rsid w:val="007E435E"/>
    <w:rsid w:val="007F3A56"/>
    <w:rsid w:val="008032D9"/>
    <w:rsid w:val="008369F3"/>
    <w:rsid w:val="008523C3"/>
    <w:rsid w:val="00861125"/>
    <w:rsid w:val="008B7660"/>
    <w:rsid w:val="008C4621"/>
    <w:rsid w:val="008C72FE"/>
    <w:rsid w:val="008D6CBD"/>
    <w:rsid w:val="008F1B3C"/>
    <w:rsid w:val="009047B2"/>
    <w:rsid w:val="00906567"/>
    <w:rsid w:val="0091789E"/>
    <w:rsid w:val="0092132C"/>
    <w:rsid w:val="009407CD"/>
    <w:rsid w:val="009461DB"/>
    <w:rsid w:val="0096196B"/>
    <w:rsid w:val="009634C5"/>
    <w:rsid w:val="00987B68"/>
    <w:rsid w:val="00992949"/>
    <w:rsid w:val="009A09F4"/>
    <w:rsid w:val="009E1EC7"/>
    <w:rsid w:val="00A038C3"/>
    <w:rsid w:val="00A15D2F"/>
    <w:rsid w:val="00A32BAB"/>
    <w:rsid w:val="00A37BC9"/>
    <w:rsid w:val="00A65F0F"/>
    <w:rsid w:val="00A66012"/>
    <w:rsid w:val="00A67559"/>
    <w:rsid w:val="00AB1D94"/>
    <w:rsid w:val="00AB556E"/>
    <w:rsid w:val="00AB7F5E"/>
    <w:rsid w:val="00AC1B24"/>
    <w:rsid w:val="00AC7F51"/>
    <w:rsid w:val="00AD6A13"/>
    <w:rsid w:val="00B13053"/>
    <w:rsid w:val="00B507B1"/>
    <w:rsid w:val="00B80B05"/>
    <w:rsid w:val="00B80C61"/>
    <w:rsid w:val="00B87F19"/>
    <w:rsid w:val="00B91DF0"/>
    <w:rsid w:val="00BA6A06"/>
    <w:rsid w:val="00BB4376"/>
    <w:rsid w:val="00BC5AD1"/>
    <w:rsid w:val="00BE07AA"/>
    <w:rsid w:val="00BF4E9F"/>
    <w:rsid w:val="00C66D37"/>
    <w:rsid w:val="00C75A8F"/>
    <w:rsid w:val="00C87FCE"/>
    <w:rsid w:val="00CB5A87"/>
    <w:rsid w:val="00CB5F4B"/>
    <w:rsid w:val="00CC1C82"/>
    <w:rsid w:val="00CC4374"/>
    <w:rsid w:val="00CD2B22"/>
    <w:rsid w:val="00CF4EEE"/>
    <w:rsid w:val="00D4012A"/>
    <w:rsid w:val="00D47A2F"/>
    <w:rsid w:val="00D54795"/>
    <w:rsid w:val="00DB03C4"/>
    <w:rsid w:val="00E1182A"/>
    <w:rsid w:val="00E13E43"/>
    <w:rsid w:val="00E27987"/>
    <w:rsid w:val="00E45A07"/>
    <w:rsid w:val="00E50D24"/>
    <w:rsid w:val="00E636B2"/>
    <w:rsid w:val="00EA3921"/>
    <w:rsid w:val="00EC2B8E"/>
    <w:rsid w:val="00EC4117"/>
    <w:rsid w:val="00ED3964"/>
    <w:rsid w:val="00F01B66"/>
    <w:rsid w:val="00F05BBD"/>
    <w:rsid w:val="00F10153"/>
    <w:rsid w:val="00F121E3"/>
    <w:rsid w:val="00F15322"/>
    <w:rsid w:val="00F74257"/>
    <w:rsid w:val="00F93FC6"/>
    <w:rsid w:val="00F9689F"/>
    <w:rsid w:val="00FA1F88"/>
    <w:rsid w:val="00FC4768"/>
    <w:rsid w:val="00FE0D2D"/>
    <w:rsid w:val="00FF4FF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BE"/>
  </w:style>
  <w:style w:type="paragraph" w:styleId="1">
    <w:name w:val="heading 1"/>
    <w:basedOn w:val="a"/>
    <w:next w:val="a"/>
    <w:link w:val="10"/>
    <w:uiPriority w:val="99"/>
    <w:qFormat/>
    <w:rsid w:val="000B64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B6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B64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4C72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Нормальный (таблица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906567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906567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BE"/>
  </w:style>
  <w:style w:type="paragraph" w:styleId="1">
    <w:name w:val="heading 1"/>
    <w:basedOn w:val="a"/>
    <w:next w:val="a"/>
    <w:link w:val="10"/>
    <w:uiPriority w:val="99"/>
    <w:qFormat/>
    <w:rsid w:val="000B64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B6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B64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4C72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Нормальный (таблица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906567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906567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&#1044;&#1080;&#1089;&#1082;%20H\Doc2\&#1050;&#1086;&#1088;&#1088;&#1091;&#1087;&#1094;&#1080;&#1103;\&#1055;&#1086;&#1088;&#1103;&#1076;&#1086;&#1082;%20&#1087;&#1086;&#1076;&#1072;&#1088;&#1082;&#1080;\&#1055;&#1086;&#1083;&#1086;&#1078;&#1077;&#1085;&#1080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User</cp:lastModifiedBy>
  <cp:revision>9</cp:revision>
  <cp:lastPrinted>2022-07-11T10:29:00Z</cp:lastPrinted>
  <dcterms:created xsi:type="dcterms:W3CDTF">2022-03-02T12:54:00Z</dcterms:created>
  <dcterms:modified xsi:type="dcterms:W3CDTF">2022-12-23T06:30:00Z</dcterms:modified>
</cp:coreProperties>
</file>