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04" w:rsidRPr="007C3BB5" w:rsidRDefault="007C3BB5" w:rsidP="007C3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анное приложение: на 60 листах по состоянию на 30июня 2019 года размещено на сайте РЭК-департамента </w:t>
      </w:r>
      <w:r w:rsidRPr="007C3BB5">
        <w:rPr>
          <w:rFonts w:ascii="Times New Roman" w:hAnsi="Times New Roman" w:cs="Times New Roman"/>
          <w:sz w:val="28"/>
          <w:szCs w:val="28"/>
        </w:rPr>
        <w:t xml:space="preserve">  </w:t>
      </w:r>
      <w:r w:rsidRPr="007C3BB5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7C3BB5">
        <w:rPr>
          <w:rFonts w:ascii="Times New Roman" w:hAnsi="Times New Roman" w:cs="Times New Roman"/>
          <w:b/>
          <w:sz w:val="28"/>
          <w:szCs w:val="28"/>
        </w:rPr>
        <w:t>rek.krasnodar.ru</w:t>
      </w:r>
      <w:r>
        <w:rPr>
          <w:rFonts w:ascii="Times New Roman" w:hAnsi="Times New Roman" w:cs="Times New Roman"/>
          <w:sz w:val="28"/>
          <w:szCs w:val="28"/>
        </w:rPr>
        <w:t xml:space="preserve">  в разделе «Уровни тарифов»</w:t>
      </w:r>
      <w:bookmarkStart w:id="0" w:name="_GoBack"/>
      <w:bookmarkEnd w:id="0"/>
    </w:p>
    <w:sectPr w:rsidR="006D6304" w:rsidRPr="007C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B5"/>
    <w:rsid w:val="006D6304"/>
    <w:rsid w:val="007C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земельный</cp:lastModifiedBy>
  <cp:revision>1</cp:revision>
  <dcterms:created xsi:type="dcterms:W3CDTF">2019-07-31T12:13:00Z</dcterms:created>
  <dcterms:modified xsi:type="dcterms:W3CDTF">2019-07-31T12:19:00Z</dcterms:modified>
</cp:coreProperties>
</file>