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A7" w:rsidRDefault="00C646A7" w:rsidP="00C646A7"/>
    <w:p w:rsidR="003A7827" w:rsidRDefault="003A7827" w:rsidP="00C646A7"/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1. Уполномоченный по защите прав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Якимчик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Игорь Иванович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Краснодарский край, г. Краснодар,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Карасунская</w:t>
      </w:r>
      <w:proofErr w:type="spellEnd"/>
      <w:r w:rsidRPr="00F52399">
        <w:rPr>
          <w:rFonts w:ascii="Arial" w:hAnsi="Arial" w:cs="Arial"/>
          <w:color w:val="000000"/>
          <w:sz w:val="20"/>
        </w:rPr>
        <w:t>, 60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+7 (861) 200-69-70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Официальный сайт Уполномоченного по защите прав предпринимателей в Краснодарском крае — www.uppkk23.ru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8" w:history="1">
        <w:r w:rsidRPr="00F52399">
          <w:rPr>
            <w:rFonts w:ascii="Arial" w:hAnsi="Arial" w:cs="Arial"/>
            <w:color w:val="0026FF"/>
            <w:sz w:val="20"/>
            <w:u w:val="single"/>
          </w:rPr>
          <w:t>bizkk@mail.ru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2. Общественная приёмная «Уполномоченного при президенте РФ по защите прав предпринимателей»</w:t>
      </w:r>
    </w:p>
    <w:p w:rsidR="00F52399" w:rsidRPr="00F52399" w:rsidRDefault="00F52399" w:rsidP="00F52399">
      <w:pPr>
        <w:numPr>
          <w:ilvl w:val="0"/>
          <w:numId w:val="1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 xml:space="preserve">350063 </w:t>
      </w:r>
      <w:proofErr w:type="spellStart"/>
      <w:r w:rsidRPr="00F52399">
        <w:rPr>
          <w:rFonts w:ascii="Arial" w:hAnsi="Arial" w:cs="Arial"/>
          <w:color w:val="0D0D0D"/>
          <w:sz w:val="20"/>
        </w:rPr>
        <w:t>г</w:t>
      </w:r>
      <w:proofErr w:type="gramStart"/>
      <w:r w:rsidRPr="00F52399">
        <w:rPr>
          <w:rFonts w:ascii="Arial" w:hAnsi="Arial" w:cs="Arial"/>
          <w:color w:val="0D0D0D"/>
          <w:sz w:val="20"/>
        </w:rPr>
        <w:t>.К</w:t>
      </w:r>
      <w:proofErr w:type="gramEnd"/>
      <w:r w:rsidRPr="00F52399">
        <w:rPr>
          <w:rFonts w:ascii="Arial" w:hAnsi="Arial" w:cs="Arial"/>
          <w:color w:val="0D0D0D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D0D0D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D0D0D"/>
          <w:sz w:val="20"/>
        </w:rPr>
        <w:t>ул.Мира</w:t>
      </w:r>
      <w:proofErr w:type="spellEnd"/>
      <w:r w:rsidRPr="00F52399">
        <w:rPr>
          <w:rFonts w:ascii="Arial" w:hAnsi="Arial" w:cs="Arial"/>
          <w:color w:val="0D0D0D"/>
          <w:sz w:val="20"/>
        </w:rPr>
        <w:t>, д.28</w:t>
      </w:r>
    </w:p>
    <w:p w:rsidR="00F52399" w:rsidRPr="00F52399" w:rsidRDefault="00F52399" w:rsidP="00F52399">
      <w:pPr>
        <w:numPr>
          <w:ilvl w:val="0"/>
          <w:numId w:val="1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>+7 (861) 262-66-15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3. Центр общественных процедур «Бизнес против коррупции в Краснодарском крае»</w:t>
      </w:r>
    </w:p>
    <w:p w:rsidR="00F52399" w:rsidRPr="00F52399" w:rsidRDefault="00F52399" w:rsidP="00F52399">
      <w:pPr>
        <w:numPr>
          <w:ilvl w:val="0"/>
          <w:numId w:val="2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 xml:space="preserve">350002 </w:t>
      </w:r>
      <w:proofErr w:type="spellStart"/>
      <w:r w:rsidRPr="00F52399">
        <w:rPr>
          <w:rFonts w:ascii="Arial" w:hAnsi="Arial" w:cs="Arial"/>
          <w:color w:val="0D0D0D"/>
          <w:sz w:val="20"/>
        </w:rPr>
        <w:t>г</w:t>
      </w:r>
      <w:proofErr w:type="gramStart"/>
      <w:r w:rsidRPr="00F52399">
        <w:rPr>
          <w:rFonts w:ascii="Arial" w:hAnsi="Arial" w:cs="Arial"/>
          <w:color w:val="0D0D0D"/>
          <w:sz w:val="20"/>
        </w:rPr>
        <w:t>.К</w:t>
      </w:r>
      <w:proofErr w:type="gramEnd"/>
      <w:r w:rsidRPr="00F52399">
        <w:rPr>
          <w:rFonts w:ascii="Arial" w:hAnsi="Arial" w:cs="Arial"/>
          <w:color w:val="0D0D0D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D0D0D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D0D0D"/>
          <w:sz w:val="20"/>
        </w:rPr>
        <w:t>ул.Северная</w:t>
      </w:r>
      <w:proofErr w:type="spellEnd"/>
      <w:r w:rsidRPr="00F52399">
        <w:rPr>
          <w:rFonts w:ascii="Arial" w:hAnsi="Arial" w:cs="Arial"/>
          <w:color w:val="0D0D0D"/>
          <w:sz w:val="20"/>
        </w:rPr>
        <w:t>, д.357, оф.35</w:t>
      </w:r>
    </w:p>
    <w:p w:rsidR="00F52399" w:rsidRPr="00F52399" w:rsidRDefault="00F52399" w:rsidP="00F52399">
      <w:pPr>
        <w:numPr>
          <w:ilvl w:val="0"/>
          <w:numId w:val="2"/>
        </w:numPr>
        <w:shd w:val="clear" w:color="auto" w:fill="F5F5F5"/>
        <w:ind w:left="390"/>
        <w:textAlignment w:val="top"/>
        <w:rPr>
          <w:rFonts w:ascii="Arial" w:hAnsi="Arial" w:cs="Arial"/>
          <w:color w:val="0D0D0D"/>
          <w:sz w:val="20"/>
        </w:rPr>
      </w:pPr>
      <w:r w:rsidRPr="00F52399">
        <w:rPr>
          <w:rFonts w:ascii="Arial" w:hAnsi="Arial" w:cs="Arial"/>
          <w:color w:val="0D0D0D"/>
          <w:sz w:val="20"/>
        </w:rPr>
        <w:t>+7 (918) 021-12-12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Общественный представитель по Тихорецкому району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Киричек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Сергей Георгиевич,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.Т</w:t>
      </w:r>
      <w:proofErr w:type="gramEnd"/>
      <w:r w:rsidRPr="00F52399">
        <w:rPr>
          <w:rFonts w:ascii="Arial" w:hAnsi="Arial" w:cs="Arial"/>
          <w:color w:val="000000"/>
          <w:sz w:val="20"/>
        </w:rPr>
        <w:t>ихорецк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Ачкасова</w:t>
      </w:r>
      <w:proofErr w:type="spellEnd"/>
      <w:r w:rsidRPr="00F52399">
        <w:rPr>
          <w:rFonts w:ascii="Arial" w:hAnsi="Arial" w:cs="Arial"/>
          <w:color w:val="000000"/>
          <w:sz w:val="20"/>
        </w:rPr>
        <w:t>, д. 2А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+7 861 967-17-89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4. Союз «Торгово-промышленная Палата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Ткаченко Юрий Николаевич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Адрес: 350063, Краснодарский край, г. Краснодар, ул. Коммунаров, 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или ул. Трамвайная, 2/6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992-03-27 факс: 992-03-27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www.tppkuban.ru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9" w:history="1">
        <w:r w:rsidRPr="00F52399">
          <w:rPr>
            <w:rFonts w:ascii="Arial" w:hAnsi="Arial" w:cs="Arial"/>
            <w:color w:val="0026FF"/>
            <w:sz w:val="20"/>
            <w:u w:val="single"/>
          </w:rPr>
          <w:t>tppkk@tppkuban.ru</w:t>
        </w:r>
      </w:hyperlink>
      <w:r w:rsidRPr="00F52399">
        <w:rPr>
          <w:rFonts w:ascii="Arial" w:hAnsi="Arial" w:cs="Arial"/>
          <w:color w:val="000000"/>
          <w:sz w:val="20"/>
        </w:rPr>
        <w:t> , </w:t>
      </w:r>
      <w:hyperlink r:id="rId10" w:history="1">
        <w:r w:rsidRPr="00F52399">
          <w:rPr>
            <w:rFonts w:ascii="Arial" w:hAnsi="Arial" w:cs="Arial"/>
            <w:color w:val="0026FF"/>
            <w:sz w:val="20"/>
            <w:u w:val="single"/>
          </w:rPr>
          <w:t>sk@tppkuban.ru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5. 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Башмаков Даниэль Маратович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350033, Краснодарский край,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Ставропольская</w:t>
      </w:r>
      <w:proofErr w:type="gramEnd"/>
      <w:r w:rsidRPr="00F52399">
        <w:rPr>
          <w:rFonts w:ascii="Arial" w:hAnsi="Arial" w:cs="Arial"/>
          <w:color w:val="000000"/>
          <w:sz w:val="20"/>
        </w:rPr>
        <w:t>, 5, оф. 303, 3 этаж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201-51-57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1" w:history="1">
        <w:r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2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opora_kuban@mail.ru</w:t>
        </w:r>
      </w:hyperlink>
      <w:r w:rsidRPr="00F52399">
        <w:rPr>
          <w:rFonts w:ascii="Arial" w:hAnsi="Arial" w:cs="Arial"/>
          <w:color w:val="000000"/>
          <w:sz w:val="20"/>
        </w:rPr>
        <w:t> — общий адрес, по всем вопросам общего взаимодействия; </w:t>
      </w:r>
      <w:hyperlink r:id="rId13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oporarus_ug@mail.ru</w:t>
        </w:r>
      </w:hyperlink>
      <w:r w:rsidRPr="00F52399">
        <w:rPr>
          <w:rFonts w:ascii="Arial" w:hAnsi="Arial" w:cs="Arial"/>
          <w:color w:val="000000"/>
          <w:sz w:val="20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6. Региональное отделение Российского союза промышленников и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Председатель: </w:t>
      </w:r>
      <w:proofErr w:type="spellStart"/>
      <w:r w:rsidRPr="00F52399">
        <w:rPr>
          <w:rFonts w:ascii="Arial" w:hAnsi="Arial" w:cs="Arial"/>
          <w:color w:val="000000"/>
          <w:sz w:val="20"/>
        </w:rPr>
        <w:t>Бударин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Виктор Константинович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Юридический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lastRenderedPageBreak/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Фактический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Аппарат КРО РСПП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8(861)992-44-47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4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info@rsppkuban.ru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15" w:history="1">
        <w:r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350911,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>, 2/6, 5 этаж, офис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219-54-78, 219-54-41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6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info@gfkuban.ru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www.gfkuban.ru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 xml:space="preserve">8. Унитарная некоммерческая </w:t>
      </w:r>
      <w:proofErr w:type="spellStart"/>
      <w:r w:rsidRPr="00F52399">
        <w:rPr>
          <w:rFonts w:ascii="Arial" w:hAnsi="Arial" w:cs="Arial"/>
          <w:b/>
          <w:bCs/>
          <w:color w:val="000000"/>
          <w:sz w:val="20"/>
        </w:rPr>
        <w:t>микрофинансовая</w:t>
      </w:r>
      <w:proofErr w:type="spellEnd"/>
      <w:r w:rsidRPr="00F52399">
        <w:rPr>
          <w:rFonts w:ascii="Arial" w:hAnsi="Arial" w:cs="Arial"/>
          <w:b/>
          <w:bCs/>
          <w:color w:val="000000"/>
          <w:sz w:val="20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 xml:space="preserve">, 2/6, </w:t>
      </w:r>
      <w:proofErr w:type="spellStart"/>
      <w:r w:rsidRPr="00F52399">
        <w:rPr>
          <w:rFonts w:ascii="Arial" w:hAnsi="Arial" w:cs="Arial"/>
          <w:color w:val="000000"/>
          <w:sz w:val="20"/>
        </w:rPr>
        <w:t>каб</w:t>
      </w:r>
      <w:proofErr w:type="spellEnd"/>
      <w:r w:rsidRPr="00F52399">
        <w:rPr>
          <w:rFonts w:ascii="Arial" w:hAnsi="Arial" w:cs="Arial"/>
          <w:color w:val="000000"/>
          <w:sz w:val="20"/>
        </w:rPr>
        <w:t>.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2980808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17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info@fmkk.ru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www.fmkk.ru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9. Союз «Тихорецкая торгово-промышленная палата»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 - Шестаков Евгений Павлович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г. Тихорецк ул. </w:t>
      </w:r>
      <w:proofErr w:type="spellStart"/>
      <w:r w:rsidRPr="00F52399">
        <w:rPr>
          <w:rFonts w:ascii="Arial" w:hAnsi="Arial" w:cs="Arial"/>
          <w:color w:val="000000"/>
          <w:sz w:val="20"/>
        </w:rPr>
        <w:t>Ляпидевского</w:t>
      </w:r>
      <w:proofErr w:type="spellEnd"/>
      <w:r w:rsidRPr="00F52399">
        <w:rPr>
          <w:rFonts w:ascii="Arial" w:hAnsi="Arial" w:cs="Arial"/>
          <w:color w:val="000000"/>
          <w:sz w:val="20"/>
        </w:rPr>
        <w:t>, д. 64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Телефон: 8(86196)5-38-97; 8(86196)5-04-85; 8(86196)7-22-87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b/>
          <w:bCs/>
          <w:color w:val="000000"/>
          <w:sz w:val="20"/>
        </w:rPr>
        <w:t>10. </w:t>
      </w:r>
      <w:hyperlink r:id="rId18" w:history="1">
        <w:r w:rsidRPr="00F52399">
          <w:rPr>
            <w:rFonts w:ascii="Arial" w:hAnsi="Arial" w:cs="Arial"/>
            <w:b/>
            <w:bCs/>
            <w:color w:val="0026FF"/>
            <w:sz w:val="20"/>
            <w:u w:val="single"/>
          </w:rPr>
          <w:t>Бизнес-навигатор МСП</w:t>
        </w:r>
      </w:hyperlink>
    </w:p>
    <w:p w:rsidR="00F52399" w:rsidRPr="00F52399" w:rsidRDefault="00F52399" w:rsidP="00F52399">
      <w:pPr>
        <w:shd w:val="clear" w:color="auto" w:fill="F5F5F5"/>
        <w:textAlignment w:val="top"/>
        <w:outlineLvl w:val="1"/>
        <w:rPr>
          <w:rFonts w:ascii="Arial" w:hAnsi="Arial" w:cs="Arial"/>
          <w:b/>
          <w:bCs/>
          <w:color w:val="172C54"/>
          <w:sz w:val="27"/>
          <w:szCs w:val="27"/>
        </w:rPr>
      </w:pPr>
      <w:hyperlink r:id="rId19" w:history="1">
        <w:proofErr w:type="gramStart"/>
        <w:r w:rsidRPr="00F52399">
          <w:rPr>
            <w:rFonts w:ascii="Arial" w:hAnsi="Arial" w:cs="Arial"/>
            <w:b/>
            <w:bCs/>
            <w:color w:val="172C54"/>
            <w:sz w:val="27"/>
            <w:szCs w:val="27"/>
            <w:u w:val="single"/>
          </w:rPr>
          <w:t>Организации</w:t>
        </w:r>
        <w:proofErr w:type="gramEnd"/>
        <w:r w:rsidRPr="00F52399">
          <w:rPr>
            <w:rFonts w:ascii="Arial" w:hAnsi="Arial" w:cs="Arial"/>
            <w:b/>
            <w:bCs/>
            <w:color w:val="172C54"/>
            <w:sz w:val="27"/>
            <w:szCs w:val="27"/>
            <w:u w:val="single"/>
          </w:rPr>
          <w:t xml:space="preserve"> образующие инфраструктуру поддержки субъектов малого и среднего предпринимательства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2B2B2B"/>
          <w:sz w:val="20"/>
        </w:rPr>
      </w:pPr>
      <w:r w:rsidRPr="00F52399">
        <w:rPr>
          <w:rFonts w:ascii="Arial" w:hAnsi="Arial" w:cs="Arial"/>
          <w:color w:val="2B2B2B"/>
          <w:sz w:val="20"/>
        </w:rPr>
        <w:t>Опубликовано: 21.01.2020 10:27 | Просмотров: 353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Дата публикации: 09.01.2019 г.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1. Уполномоченный по защите прав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Якимчик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Игорь Иванович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Краснодарский край, г. Краснодар,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Карасунская</w:t>
      </w:r>
      <w:proofErr w:type="spellEnd"/>
      <w:r w:rsidRPr="00F52399">
        <w:rPr>
          <w:rFonts w:ascii="Arial" w:hAnsi="Arial" w:cs="Arial"/>
          <w:color w:val="000000"/>
          <w:sz w:val="20"/>
        </w:rPr>
        <w:t>, 60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+7 (861) 200-69-70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Официальный сайт Уполномоченного по защите прав предпринимателей в Краснодарском крае — www.uppkk23.ru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0" w:history="1">
        <w:r w:rsidRPr="00F52399">
          <w:rPr>
            <w:rFonts w:ascii="Arial" w:hAnsi="Arial" w:cs="Arial"/>
            <w:color w:val="0026FF"/>
            <w:sz w:val="20"/>
            <w:u w:val="single"/>
          </w:rPr>
          <w:t>bizkk@mail.ru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2. Общественная приёмная «Уполномоченного при президенте РФ по защите прав </w:t>
      </w:r>
      <w:proofErr w:type="spellStart"/>
      <w:r w:rsidRPr="00F52399">
        <w:rPr>
          <w:rFonts w:ascii="Arial" w:hAnsi="Arial" w:cs="Arial"/>
          <w:color w:val="000000"/>
          <w:sz w:val="20"/>
        </w:rPr>
        <w:t>предприниматеоей</w:t>
      </w:r>
      <w:proofErr w:type="spellEnd"/>
      <w:r w:rsidRPr="00F52399">
        <w:rPr>
          <w:rFonts w:ascii="Arial" w:hAnsi="Arial" w:cs="Arial"/>
          <w:color w:val="000000"/>
          <w:sz w:val="20"/>
        </w:rPr>
        <w:t>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· 350063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ул.Мира</w:t>
      </w:r>
      <w:proofErr w:type="spellEnd"/>
      <w:r w:rsidRPr="00F52399">
        <w:rPr>
          <w:rFonts w:ascii="Arial" w:hAnsi="Arial" w:cs="Arial"/>
          <w:color w:val="000000"/>
          <w:sz w:val="20"/>
        </w:rPr>
        <w:t>, д.28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· +7 (861) 262-66-15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3.Центр общественных процедур «Бизнес против коррупции в Краснодарском крае»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· 350002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ул.Северная</w:t>
      </w:r>
      <w:proofErr w:type="spellEnd"/>
      <w:r w:rsidRPr="00F52399">
        <w:rPr>
          <w:rFonts w:ascii="Arial" w:hAnsi="Arial" w:cs="Arial"/>
          <w:color w:val="000000"/>
          <w:sz w:val="20"/>
        </w:rPr>
        <w:t>, д.357, оф.35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· +7 (918) 021-12-12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Общественный представитель по Тихорецкому району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proofErr w:type="spellStart"/>
      <w:r w:rsidRPr="00F52399">
        <w:rPr>
          <w:rFonts w:ascii="Arial" w:hAnsi="Arial" w:cs="Arial"/>
          <w:color w:val="000000"/>
          <w:sz w:val="20"/>
        </w:rPr>
        <w:t>Киричек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Сергей Георгиевич,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.Т</w:t>
      </w:r>
      <w:proofErr w:type="gramEnd"/>
      <w:r w:rsidRPr="00F52399">
        <w:rPr>
          <w:rFonts w:ascii="Arial" w:hAnsi="Arial" w:cs="Arial"/>
          <w:color w:val="000000"/>
          <w:sz w:val="20"/>
        </w:rPr>
        <w:t>ихорецк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ул. </w:t>
      </w:r>
      <w:proofErr w:type="spellStart"/>
      <w:r w:rsidRPr="00F52399">
        <w:rPr>
          <w:rFonts w:ascii="Arial" w:hAnsi="Arial" w:cs="Arial"/>
          <w:color w:val="000000"/>
          <w:sz w:val="20"/>
        </w:rPr>
        <w:t>Ачкасова</w:t>
      </w:r>
      <w:proofErr w:type="spellEnd"/>
      <w:r w:rsidRPr="00F52399">
        <w:rPr>
          <w:rFonts w:ascii="Arial" w:hAnsi="Arial" w:cs="Arial"/>
          <w:color w:val="000000"/>
          <w:sz w:val="20"/>
        </w:rPr>
        <w:t>, д. 2А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+7 861 967-17-89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4. Союз «Торгово-промышленная Палата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Ткаченко Юрий Николаевич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Адрес: 350063, Краснодарский край, г. Краснодар, ул. Коммунаров, 8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или ул. Трамвайная, 2/6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992-03-27 факс: 992-03-27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www.tppkuban.ru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1" w:history="1">
        <w:r w:rsidRPr="00F52399">
          <w:rPr>
            <w:rFonts w:ascii="Arial" w:hAnsi="Arial" w:cs="Arial"/>
            <w:color w:val="0026FF"/>
            <w:sz w:val="20"/>
            <w:u w:val="single"/>
          </w:rPr>
          <w:t>tppkk@tppkuban.ru</w:t>
        </w:r>
      </w:hyperlink>
      <w:r w:rsidRPr="00F52399">
        <w:rPr>
          <w:rFonts w:ascii="Arial" w:hAnsi="Arial" w:cs="Arial"/>
          <w:color w:val="000000"/>
          <w:sz w:val="20"/>
        </w:rPr>
        <w:t> , </w:t>
      </w:r>
      <w:hyperlink r:id="rId22" w:history="1">
        <w:r w:rsidRPr="00F52399">
          <w:rPr>
            <w:rFonts w:ascii="Arial" w:hAnsi="Arial" w:cs="Arial"/>
            <w:color w:val="0026FF"/>
            <w:sz w:val="20"/>
            <w:u w:val="single"/>
          </w:rPr>
          <w:t>sk@tppkuban.ru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Председатель: Башмаков Даниэль Маратович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350033, Краснодарский край,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Ставропольская</w:t>
      </w:r>
      <w:proofErr w:type="gramEnd"/>
      <w:r w:rsidRPr="00F52399">
        <w:rPr>
          <w:rFonts w:ascii="Arial" w:hAnsi="Arial" w:cs="Arial"/>
          <w:color w:val="000000"/>
          <w:sz w:val="20"/>
        </w:rPr>
        <w:t>, 5, оф. 303, 3 этаж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201-51-57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3" w:tgtFrame="_blank" w:history="1">
        <w:r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E-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4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opora_kuban@mail.ru</w:t>
        </w:r>
      </w:hyperlink>
      <w:r w:rsidRPr="00F52399">
        <w:rPr>
          <w:rFonts w:ascii="Arial" w:hAnsi="Arial" w:cs="Arial"/>
          <w:color w:val="000000"/>
          <w:sz w:val="20"/>
        </w:rPr>
        <w:t> — общий адрес, по всем вопросам общего взаимодействия; </w:t>
      </w:r>
      <w:hyperlink r:id="rId25" w:history="1">
        <w:r w:rsidRPr="00F52399">
          <w:rPr>
            <w:rFonts w:ascii="Arial" w:hAnsi="Arial" w:cs="Arial"/>
            <w:color w:val="0026FF"/>
            <w:sz w:val="20"/>
            <w:u w:val="single"/>
          </w:rPr>
          <w:t>oporarus_ug@mail.ru</w:t>
        </w:r>
      </w:hyperlink>
      <w:r w:rsidRPr="00F52399">
        <w:rPr>
          <w:rFonts w:ascii="Arial" w:hAnsi="Arial" w:cs="Arial"/>
          <w:color w:val="000000"/>
          <w:sz w:val="20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6.Региональное отделение Российского союза промышленников и предпринимателей в Краснодарском крае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Председатель: </w:t>
      </w:r>
      <w:proofErr w:type="spellStart"/>
      <w:r w:rsidRPr="00F52399">
        <w:rPr>
          <w:rFonts w:ascii="Arial" w:hAnsi="Arial" w:cs="Arial"/>
          <w:color w:val="000000"/>
          <w:sz w:val="20"/>
        </w:rPr>
        <w:t>Бударин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Виктор Константинович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Юридический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Фактический адрес: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350000, </w:t>
      </w:r>
      <w:proofErr w:type="spellStart"/>
      <w:r w:rsidRPr="00F52399">
        <w:rPr>
          <w:rFonts w:ascii="Arial" w:hAnsi="Arial" w:cs="Arial"/>
          <w:color w:val="000000"/>
          <w:sz w:val="20"/>
        </w:rPr>
        <w:t>г</w:t>
      </w:r>
      <w:proofErr w:type="gramStart"/>
      <w:r w:rsidRPr="00F52399">
        <w:rPr>
          <w:rFonts w:ascii="Arial" w:hAnsi="Arial" w:cs="Arial"/>
          <w:color w:val="000000"/>
          <w:sz w:val="20"/>
        </w:rPr>
        <w:t>.К</w:t>
      </w:r>
      <w:proofErr w:type="gramEnd"/>
      <w:r w:rsidRPr="00F52399">
        <w:rPr>
          <w:rFonts w:ascii="Arial" w:hAnsi="Arial" w:cs="Arial"/>
          <w:color w:val="000000"/>
          <w:sz w:val="20"/>
        </w:rPr>
        <w:t>раснодар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52399">
        <w:rPr>
          <w:rFonts w:ascii="Arial" w:hAnsi="Arial" w:cs="Arial"/>
          <w:color w:val="000000"/>
          <w:sz w:val="20"/>
        </w:rPr>
        <w:t>ул.Красноармейская</w:t>
      </w:r>
      <w:proofErr w:type="spellEnd"/>
      <w:r w:rsidRPr="00F52399">
        <w:rPr>
          <w:rFonts w:ascii="Arial" w:hAnsi="Arial" w:cs="Arial"/>
          <w:color w:val="000000"/>
          <w:sz w:val="20"/>
        </w:rPr>
        <w:t>, д.36, оф.605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Аппарат КРО РСПП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8(861)992-44-47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6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info@rsppkuban.ru</w:t>
        </w:r>
      </w:hyperlink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hyperlink r:id="rId27" w:tgtFrame="_blank" w:history="1">
        <w:r w:rsidRPr="00F52399">
          <w:rPr>
            <w:rFonts w:ascii="Arial" w:hAnsi="Arial" w:cs="Arial"/>
            <w:color w:val="0026FF"/>
            <w:sz w:val="20"/>
            <w:u w:val="single"/>
          </w:rPr>
          <w:t>Интернет-ресурс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350911,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>, 2/6, 5 этаж, офис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219-54-78, 219-54-41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8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info@gfkuban.ru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www.gfkuban.ru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8. Унитарная некоммерческая </w:t>
      </w:r>
      <w:proofErr w:type="spellStart"/>
      <w:r w:rsidRPr="00F52399">
        <w:rPr>
          <w:rFonts w:ascii="Arial" w:hAnsi="Arial" w:cs="Arial"/>
          <w:color w:val="000000"/>
          <w:sz w:val="20"/>
        </w:rPr>
        <w:t>микрофинансовая</w:t>
      </w:r>
      <w:proofErr w:type="spellEnd"/>
      <w:r w:rsidRPr="00F52399">
        <w:rPr>
          <w:rFonts w:ascii="Arial" w:hAnsi="Arial" w:cs="Arial"/>
          <w:color w:val="000000"/>
          <w:sz w:val="20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350000, г. Краснодар, ул. </w:t>
      </w:r>
      <w:proofErr w:type="gramStart"/>
      <w:r w:rsidRPr="00F52399">
        <w:rPr>
          <w:rFonts w:ascii="Arial" w:hAnsi="Arial" w:cs="Arial"/>
          <w:color w:val="000000"/>
          <w:sz w:val="20"/>
        </w:rPr>
        <w:t>Трамвайная</w:t>
      </w:r>
      <w:proofErr w:type="gramEnd"/>
      <w:r w:rsidRPr="00F52399">
        <w:rPr>
          <w:rFonts w:ascii="Arial" w:hAnsi="Arial" w:cs="Arial"/>
          <w:color w:val="000000"/>
          <w:sz w:val="20"/>
        </w:rPr>
        <w:t xml:space="preserve">, 2/6, </w:t>
      </w:r>
      <w:proofErr w:type="spellStart"/>
      <w:r w:rsidRPr="00F52399">
        <w:rPr>
          <w:rFonts w:ascii="Arial" w:hAnsi="Arial" w:cs="Arial"/>
          <w:color w:val="000000"/>
          <w:sz w:val="20"/>
        </w:rPr>
        <w:t>каб</w:t>
      </w:r>
      <w:proofErr w:type="spellEnd"/>
      <w:r w:rsidRPr="00F52399">
        <w:rPr>
          <w:rFonts w:ascii="Arial" w:hAnsi="Arial" w:cs="Arial"/>
          <w:color w:val="000000"/>
          <w:sz w:val="20"/>
        </w:rPr>
        <w:t>. 505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Тел.: 2980808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proofErr w:type="gramStart"/>
      <w:r w:rsidRPr="00F52399">
        <w:rPr>
          <w:rFonts w:ascii="Arial" w:hAnsi="Arial" w:cs="Arial"/>
          <w:color w:val="000000"/>
          <w:sz w:val="20"/>
        </w:rPr>
        <w:t>Е</w:t>
      </w:r>
      <w:proofErr w:type="gramEnd"/>
      <w:r w:rsidRPr="00F52399">
        <w:rPr>
          <w:rFonts w:ascii="Arial" w:hAnsi="Arial" w:cs="Arial"/>
          <w:color w:val="000000"/>
          <w:sz w:val="20"/>
        </w:rPr>
        <w:t>-</w:t>
      </w:r>
      <w:proofErr w:type="spellStart"/>
      <w:r w:rsidRPr="00F52399">
        <w:rPr>
          <w:rFonts w:ascii="Arial" w:hAnsi="Arial" w:cs="Arial"/>
          <w:color w:val="000000"/>
          <w:sz w:val="20"/>
        </w:rPr>
        <w:t>mail</w:t>
      </w:r>
      <w:proofErr w:type="spellEnd"/>
      <w:r w:rsidRPr="00F52399">
        <w:rPr>
          <w:rFonts w:ascii="Arial" w:hAnsi="Arial" w:cs="Arial"/>
          <w:color w:val="000000"/>
          <w:sz w:val="20"/>
        </w:rPr>
        <w:t>: </w:t>
      </w:r>
      <w:hyperlink r:id="rId29" w:history="1">
        <w:r w:rsidRPr="00F52399">
          <w:rPr>
            <w:rFonts w:ascii="Arial" w:hAnsi="Arial" w:cs="Arial"/>
            <w:color w:val="0026FF"/>
            <w:sz w:val="20"/>
            <w:u w:val="single"/>
          </w:rPr>
          <w:t>info@fmkk.ru</w:t>
        </w:r>
      </w:hyperlink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Интернет-ресурс: www.fmkk.ru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9. Союз «Тихорецкая торгово-промышленная палата»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Председатель - Шестаков Евгений Павлович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 xml:space="preserve">Адрес: г. Тихорецк ул. </w:t>
      </w:r>
      <w:proofErr w:type="spellStart"/>
      <w:r w:rsidRPr="00F52399">
        <w:rPr>
          <w:rFonts w:ascii="Arial" w:hAnsi="Arial" w:cs="Arial"/>
          <w:color w:val="000000"/>
          <w:sz w:val="20"/>
        </w:rPr>
        <w:t>Ляпидевского</w:t>
      </w:r>
      <w:proofErr w:type="spellEnd"/>
      <w:r w:rsidRPr="00F52399">
        <w:rPr>
          <w:rFonts w:ascii="Arial" w:hAnsi="Arial" w:cs="Arial"/>
          <w:color w:val="000000"/>
          <w:sz w:val="20"/>
        </w:rPr>
        <w:t>, д. 64</w:t>
      </w:r>
    </w:p>
    <w:p w:rsidR="00F52399" w:rsidRPr="00F52399" w:rsidRDefault="00F52399" w:rsidP="00F52399">
      <w:pPr>
        <w:shd w:val="clear" w:color="auto" w:fill="F5F5F5"/>
        <w:spacing w:before="180" w:after="180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Телефон: 8(86196)5-38-97; 8(86196)5-04-85; 8(86196)7-22-87</w:t>
      </w:r>
    </w:p>
    <w:p w:rsidR="00F52399" w:rsidRPr="00F52399" w:rsidRDefault="00F52399" w:rsidP="00F52399">
      <w:pPr>
        <w:shd w:val="clear" w:color="auto" w:fill="F5F5F5"/>
        <w:textAlignment w:val="top"/>
        <w:rPr>
          <w:rFonts w:ascii="Arial" w:hAnsi="Arial" w:cs="Arial"/>
          <w:color w:val="000000"/>
          <w:sz w:val="20"/>
        </w:rPr>
      </w:pPr>
      <w:r w:rsidRPr="00F52399">
        <w:rPr>
          <w:rFonts w:ascii="Arial" w:hAnsi="Arial" w:cs="Arial"/>
          <w:color w:val="000000"/>
          <w:sz w:val="20"/>
        </w:rPr>
        <w:t>10. </w:t>
      </w:r>
      <w:hyperlink r:id="rId30" w:tgtFrame="_blank" w:history="1">
        <w:r w:rsidRPr="00F52399">
          <w:rPr>
            <w:rFonts w:ascii="Arial" w:hAnsi="Arial" w:cs="Arial"/>
            <w:color w:val="0026FF"/>
            <w:sz w:val="20"/>
            <w:u w:val="single"/>
          </w:rPr>
          <w:t>Бизнес-навигатор МСП</w:t>
        </w:r>
      </w:hyperlink>
    </w:p>
    <w:p w:rsidR="00756BFC" w:rsidRPr="00BE2796" w:rsidRDefault="00756BFC" w:rsidP="00BE2796">
      <w:bookmarkStart w:id="0" w:name="_GoBack"/>
      <w:bookmarkEnd w:id="0"/>
    </w:p>
    <w:sectPr w:rsidR="00756BFC" w:rsidRPr="00BE279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33" w:rsidRDefault="00415133">
      <w:r>
        <w:separator/>
      </w:r>
    </w:p>
  </w:endnote>
  <w:endnote w:type="continuationSeparator" w:id="0">
    <w:p w:rsidR="00415133" w:rsidRDefault="004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33" w:rsidRDefault="00415133">
      <w:r>
        <w:separator/>
      </w:r>
    </w:p>
  </w:footnote>
  <w:footnote w:type="continuationSeparator" w:id="0">
    <w:p w:rsidR="00415133" w:rsidRDefault="004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C13"/>
    <w:multiLevelType w:val="multilevel"/>
    <w:tmpl w:val="87F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B40EF"/>
    <w:multiLevelType w:val="multilevel"/>
    <w:tmpl w:val="C79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EEA"/>
    <w:multiLevelType w:val="multilevel"/>
    <w:tmpl w:val="EC8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41CC"/>
    <w:rsid w:val="000B654D"/>
    <w:rsid w:val="000B70AB"/>
    <w:rsid w:val="000C2A70"/>
    <w:rsid w:val="000C2FD9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3AF0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F4D07"/>
    <w:rsid w:val="004018FC"/>
    <w:rsid w:val="004027C1"/>
    <w:rsid w:val="00412B16"/>
    <w:rsid w:val="00413B33"/>
    <w:rsid w:val="00415133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366E"/>
    <w:rsid w:val="006B478C"/>
    <w:rsid w:val="006B4C33"/>
    <w:rsid w:val="006B4E8E"/>
    <w:rsid w:val="006C5460"/>
    <w:rsid w:val="006D1D16"/>
    <w:rsid w:val="006E4651"/>
    <w:rsid w:val="006E5D5D"/>
    <w:rsid w:val="00703EF6"/>
    <w:rsid w:val="007047FB"/>
    <w:rsid w:val="007067B2"/>
    <w:rsid w:val="0070752A"/>
    <w:rsid w:val="007114DB"/>
    <w:rsid w:val="00711981"/>
    <w:rsid w:val="0071303D"/>
    <w:rsid w:val="00716B3E"/>
    <w:rsid w:val="007259FB"/>
    <w:rsid w:val="00727A1B"/>
    <w:rsid w:val="0073644B"/>
    <w:rsid w:val="007376F9"/>
    <w:rsid w:val="00741C7B"/>
    <w:rsid w:val="00743427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D2454"/>
    <w:rsid w:val="007D3018"/>
    <w:rsid w:val="007D51B4"/>
    <w:rsid w:val="007D6552"/>
    <w:rsid w:val="007E2072"/>
    <w:rsid w:val="007E20A4"/>
    <w:rsid w:val="007E3305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4C47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35CC7"/>
    <w:rsid w:val="009448D7"/>
    <w:rsid w:val="00945BF3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E2796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2399"/>
    <w:rsid w:val="00F54ECE"/>
    <w:rsid w:val="00F607F1"/>
    <w:rsid w:val="00F61B98"/>
    <w:rsid w:val="00F64FD2"/>
    <w:rsid w:val="00F71FBF"/>
    <w:rsid w:val="00F7716A"/>
    <w:rsid w:val="00F77488"/>
    <w:rsid w:val="00F848E1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11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auto"/>
                    <w:bottom w:val="single" w:sz="2" w:space="8" w:color="auto"/>
                    <w:right w:val="none" w:sz="0" w:space="0" w:color="auto"/>
                  </w:divBdr>
                  <w:divsChild>
                    <w:div w:id="943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493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9060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09853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6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" w:color="172C5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9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2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213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5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36543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9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5" w:color="FFFFFF"/>
                                            <w:right w:val="none" w:sz="0" w:space="0" w:color="auto"/>
                                          </w:divBdr>
                                        </w:div>
                                        <w:div w:id="7284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6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48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2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34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2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1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6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7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020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63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515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0489">
                  <w:marLeft w:val="0"/>
                  <w:marRight w:val="0"/>
                  <w:marTop w:val="0"/>
                  <w:marBottom w:val="75"/>
                  <w:divBdr>
                    <w:top w:val="single" w:sz="6" w:space="4" w:color="E0E0E0"/>
                    <w:left w:val="single" w:sz="6" w:space="4" w:color="E0E0E0"/>
                    <w:bottom w:val="single" w:sz="6" w:space="4" w:color="E0E0E0"/>
                    <w:right w:val="single" w:sz="6" w:space="4" w:color="E0E0E0"/>
                  </w:divBdr>
                  <w:divsChild>
                    <w:div w:id="617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0E0E0"/>
                              </w:divBdr>
                              <w:divsChild>
                                <w:div w:id="15865747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2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0E0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94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559725">
          <w:marLeft w:val="-9600"/>
          <w:marRight w:val="0"/>
          <w:marTop w:val="300"/>
          <w:marBottom w:val="300"/>
          <w:divBdr>
            <w:top w:val="single" w:sz="2" w:space="8" w:color="CCCCCC"/>
            <w:left w:val="single" w:sz="2" w:space="8" w:color="CCCCCC"/>
            <w:bottom w:val="single" w:sz="2" w:space="8" w:color="CCCCCC"/>
            <w:right w:val="single" w:sz="2" w:space="8" w:color="CCCCCC"/>
          </w:divBdr>
          <w:divsChild>
            <w:div w:id="2569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8180">
                  <w:marLeft w:val="0"/>
                  <w:marRight w:val="1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kk@mail.ru" TargetMode="External"/><Relationship Id="rId13" Type="http://schemas.openxmlformats.org/officeDocument/2006/relationships/hyperlink" Target="mailto:oporarus_ug@mail.ru" TargetMode="External"/><Relationship Id="rId18" Type="http://schemas.openxmlformats.org/officeDocument/2006/relationships/hyperlink" Target="https://smbn.ru/msp/main.htm" TargetMode="External"/><Relationship Id="rId26" Type="http://schemas.openxmlformats.org/officeDocument/2006/relationships/hyperlink" Target="mailto:info@rsppkuba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ppkk@tppkuba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pora_kuban@mail.ru" TargetMode="External"/><Relationship Id="rId17" Type="http://schemas.openxmlformats.org/officeDocument/2006/relationships/hyperlink" Target="mailto:info@fmkk.ru" TargetMode="External"/><Relationship Id="rId25" Type="http://schemas.openxmlformats.org/officeDocument/2006/relationships/hyperlink" Target="mailto:oporarus_ug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fkuban.ru" TargetMode="External"/><Relationship Id="rId20" Type="http://schemas.openxmlformats.org/officeDocument/2006/relationships/hyperlink" Target="mailto:bizkk@mail.ru" TargetMode="External"/><Relationship Id="rId29" Type="http://schemas.openxmlformats.org/officeDocument/2006/relationships/hyperlink" Target="mailto:info@fmk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orakubani.ru/" TargetMode="External"/><Relationship Id="rId24" Type="http://schemas.openxmlformats.org/officeDocument/2006/relationships/hyperlink" Target="mailto:opora_kuban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sppkuban.ru/contacts.php" TargetMode="External"/><Relationship Id="rId23" Type="http://schemas.openxmlformats.org/officeDocument/2006/relationships/hyperlink" Target="http://oporakubani.ru/" TargetMode="External"/><Relationship Id="rId28" Type="http://schemas.openxmlformats.org/officeDocument/2006/relationships/hyperlink" Target="mailto:info@gfkuban.ru" TargetMode="External"/><Relationship Id="rId10" Type="http://schemas.openxmlformats.org/officeDocument/2006/relationships/hyperlink" Target="mailto:sk@tppkuban.ru" TargetMode="External"/><Relationship Id="rId19" Type="http://schemas.openxmlformats.org/officeDocument/2006/relationships/hyperlink" Target="https://otradnenskoesp.ru/informatsiya-dlya-predprinimatelej/organizatsii-obrazuyushchie-infrastrukturu-podderzhki-sub-ektov-malogo-i-srednego-predprinimatelstva/organizatsii-obrazuyushchie-infrastrukturu-podderzhki-sub-ektov-malogo-i-srednego-predprinimatelstva-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pkk@tppkuban.ru" TargetMode="External"/><Relationship Id="rId14" Type="http://schemas.openxmlformats.org/officeDocument/2006/relationships/hyperlink" Target="mailto:info@rsppkuban.ru" TargetMode="External"/><Relationship Id="rId22" Type="http://schemas.openxmlformats.org/officeDocument/2006/relationships/hyperlink" Target="mailto:sk@tppkuban.ru" TargetMode="External"/><Relationship Id="rId27" Type="http://schemas.openxmlformats.org/officeDocument/2006/relationships/hyperlink" Target="http://rsppkuban.ru/contacts.php" TargetMode="External"/><Relationship Id="rId30" Type="http://schemas.openxmlformats.org/officeDocument/2006/relationships/hyperlink" Target="https://smbn.ru/msp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6794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2017-08-07T08:41:00Z</cp:lastPrinted>
  <dcterms:created xsi:type="dcterms:W3CDTF">2023-01-19T08:09:00Z</dcterms:created>
  <dcterms:modified xsi:type="dcterms:W3CDTF">2023-01-19T08:09:00Z</dcterms:modified>
</cp:coreProperties>
</file>