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71A9D" w14:textId="77777777" w:rsidR="00117B28" w:rsidRPr="00117B28" w:rsidRDefault="00117B28" w:rsidP="00117B28">
      <w:hyperlink r:id="rId4" w:history="1">
        <w:r w:rsidRPr="00117B28">
          <w:rPr>
            <w:rFonts w:ascii="Arial" w:hAnsi="Arial" w:cs="Arial"/>
            <w:b/>
            <w:bCs/>
            <w:color w:val="666699"/>
            <w:shd w:val="clear" w:color="auto" w:fill="FFFFFF"/>
          </w:rPr>
          <w:t>Федеральный закон от 30.03.1999 N 52-ФЗ (ред. от 26.07.2019) "О санитарно-эпидемиологическом благополучии населения"</w:t>
        </w:r>
      </w:hyperlink>
    </w:p>
    <w:p w14:paraId="0FF4F2F3" w14:textId="77777777" w:rsidR="00117B28" w:rsidRPr="00117B28" w:rsidRDefault="00117B28" w:rsidP="00117B28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hAnsi="Arial" w:cs="Arial"/>
          <w:b/>
          <w:bCs/>
          <w:color w:val="333333"/>
          <w:kern w:val="36"/>
        </w:rPr>
      </w:pPr>
      <w:bookmarkStart w:id="0" w:name="dst100102"/>
      <w:bookmarkEnd w:id="0"/>
      <w:r w:rsidRPr="00117B28">
        <w:rPr>
          <w:rFonts w:ascii="Arial" w:hAnsi="Arial" w:cs="Arial"/>
          <w:b/>
          <w:bCs/>
          <w:color w:val="333333"/>
          <w:kern w:val="36"/>
        </w:rPr>
        <w:t>Статья 11. Обязанности индивидуальных предпринимателей и юридических лиц</w:t>
      </w:r>
    </w:p>
    <w:p w14:paraId="43190CB3" w14:textId="77777777" w:rsidR="00117B28" w:rsidRPr="00117B28" w:rsidRDefault="00117B28" w:rsidP="00117B28">
      <w:pPr>
        <w:shd w:val="clear" w:color="auto" w:fill="FFFFFF"/>
        <w:spacing w:after="144" w:line="362" w:lineRule="atLeast"/>
        <w:outlineLvl w:val="0"/>
        <w:rPr>
          <w:rFonts w:ascii="Arial" w:hAnsi="Arial" w:cs="Arial"/>
          <w:b/>
          <w:bCs/>
          <w:color w:val="333333"/>
          <w:kern w:val="36"/>
        </w:rPr>
      </w:pPr>
      <w:r w:rsidRPr="00117B28">
        <w:rPr>
          <w:rFonts w:ascii="Arial" w:hAnsi="Arial" w:cs="Arial"/>
          <w:b/>
          <w:bCs/>
          <w:color w:val="333333"/>
          <w:kern w:val="36"/>
        </w:rPr>
        <w:t> </w:t>
      </w:r>
    </w:p>
    <w:p w14:paraId="33090040" w14:textId="77777777" w:rsidR="00117B28" w:rsidRPr="00117B28" w:rsidRDefault="00117B28" w:rsidP="00117B2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1" w:name="dst100103"/>
      <w:bookmarkEnd w:id="1"/>
      <w:r w:rsidRPr="00117B28">
        <w:rPr>
          <w:rFonts w:ascii="Arial" w:hAnsi="Arial" w:cs="Arial"/>
          <w:color w:val="333333"/>
        </w:rPr>
        <w:t>Индивидуальные предприниматели и юридические лица в соответствии с осуществляемой ими деятельностью обязаны:</w:t>
      </w:r>
    </w:p>
    <w:p w14:paraId="7B5B6D31" w14:textId="77777777" w:rsidR="00117B28" w:rsidRPr="00117B28" w:rsidRDefault="00117B28" w:rsidP="00117B2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2" w:name="dst195"/>
      <w:bookmarkEnd w:id="2"/>
      <w:r w:rsidRPr="00117B28">
        <w:rPr>
          <w:rFonts w:ascii="Arial" w:hAnsi="Arial" w:cs="Arial"/>
          <w:color w:val="333333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14:paraId="7D78D7C0" w14:textId="77777777" w:rsidR="00117B28" w:rsidRPr="00117B28" w:rsidRDefault="00117B28" w:rsidP="00117B28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</w:rPr>
      </w:pPr>
      <w:r w:rsidRPr="00117B28">
        <w:rPr>
          <w:rFonts w:ascii="Arial" w:hAnsi="Arial" w:cs="Arial"/>
          <w:color w:val="333333"/>
        </w:rPr>
        <w:t>(в ред. Федеральных законов от 18.07.2011 </w:t>
      </w:r>
      <w:hyperlink r:id="rId5" w:anchor="dst100658" w:history="1">
        <w:r w:rsidRPr="00117B28">
          <w:rPr>
            <w:rFonts w:ascii="Arial" w:hAnsi="Arial" w:cs="Arial"/>
            <w:color w:val="666699"/>
          </w:rPr>
          <w:t>N 242-ФЗ</w:t>
        </w:r>
      </w:hyperlink>
      <w:r w:rsidRPr="00117B28">
        <w:rPr>
          <w:rFonts w:ascii="Arial" w:hAnsi="Arial" w:cs="Arial"/>
          <w:color w:val="333333"/>
        </w:rPr>
        <w:t>, от 19.07.2011 </w:t>
      </w:r>
      <w:hyperlink r:id="rId6" w:anchor="dst100212" w:history="1">
        <w:r w:rsidRPr="00117B28">
          <w:rPr>
            <w:rFonts w:ascii="Arial" w:hAnsi="Arial" w:cs="Arial"/>
            <w:color w:val="666699"/>
          </w:rPr>
          <w:t>N 248-ФЗ</w:t>
        </w:r>
      </w:hyperlink>
      <w:r w:rsidRPr="00117B28">
        <w:rPr>
          <w:rFonts w:ascii="Arial" w:hAnsi="Arial" w:cs="Arial"/>
          <w:color w:val="333333"/>
        </w:rPr>
        <w:t>)</w:t>
      </w:r>
    </w:p>
    <w:p w14:paraId="1FF9D0C5" w14:textId="77777777" w:rsidR="00117B28" w:rsidRPr="00117B28" w:rsidRDefault="00117B28" w:rsidP="00117B28">
      <w:pPr>
        <w:shd w:val="clear" w:color="auto" w:fill="FFFFFF"/>
        <w:spacing w:line="362" w:lineRule="atLeast"/>
        <w:jc w:val="both"/>
        <w:rPr>
          <w:rFonts w:ascii="Arial" w:hAnsi="Arial" w:cs="Arial"/>
          <w:color w:val="333333"/>
        </w:rPr>
      </w:pPr>
      <w:r w:rsidRPr="00117B28">
        <w:rPr>
          <w:rFonts w:ascii="Arial" w:hAnsi="Arial" w:cs="Arial"/>
          <w:color w:val="333333"/>
        </w:rPr>
        <w:t>(см. текст в предыдущей редакции)</w:t>
      </w:r>
    </w:p>
    <w:p w14:paraId="4DCADE52" w14:textId="77777777" w:rsidR="00117B28" w:rsidRPr="00117B28" w:rsidRDefault="00117B28" w:rsidP="00117B2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3" w:name="dst100105"/>
      <w:bookmarkEnd w:id="3"/>
      <w:r w:rsidRPr="00117B28">
        <w:rPr>
          <w:rFonts w:ascii="Arial" w:hAnsi="Arial" w:cs="Arial"/>
          <w:color w:val="333333"/>
        </w:rPr>
        <w:t>разрабатывать и проводить санитарно-противоэпидемические (профилактические) мероприятия;</w:t>
      </w:r>
    </w:p>
    <w:p w14:paraId="7ABFD7F0" w14:textId="77777777" w:rsidR="00117B28" w:rsidRPr="00117B28" w:rsidRDefault="00117B28" w:rsidP="00117B2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4" w:name="dst100106"/>
      <w:bookmarkEnd w:id="4"/>
      <w:r w:rsidRPr="00117B28">
        <w:rPr>
          <w:rFonts w:ascii="Arial" w:hAnsi="Arial" w:cs="Arial"/>
          <w:color w:val="333333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14:paraId="2CCBFE76" w14:textId="77777777" w:rsidR="00117B28" w:rsidRPr="00117B28" w:rsidRDefault="00117B28" w:rsidP="00117B2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5" w:name="dst196"/>
      <w:bookmarkEnd w:id="5"/>
      <w:r w:rsidRPr="00117B28">
        <w:rPr>
          <w:rFonts w:ascii="Arial" w:hAnsi="Arial" w:cs="Arial"/>
          <w:color w:val="333333"/>
        </w:rPr>
        <w:t>осуществлять </w:t>
      </w:r>
      <w:hyperlink r:id="rId7" w:anchor="dst100013" w:history="1">
        <w:r w:rsidRPr="00117B28">
          <w:rPr>
            <w:rFonts w:ascii="Arial" w:hAnsi="Arial" w:cs="Arial"/>
            <w:color w:val="666699"/>
          </w:rPr>
          <w:t>производственный контроль</w:t>
        </w:r>
      </w:hyperlink>
      <w:r w:rsidRPr="00117B28">
        <w:rPr>
          <w:rFonts w:ascii="Arial" w:hAnsi="Arial" w:cs="Arial"/>
          <w:color w:val="333333"/>
        </w:rPr>
        <w:t>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14:paraId="28EDBA7A" w14:textId="77777777" w:rsidR="00117B28" w:rsidRPr="00117B28" w:rsidRDefault="00117B28" w:rsidP="00117B28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</w:rPr>
      </w:pPr>
      <w:r w:rsidRPr="00117B28">
        <w:rPr>
          <w:rFonts w:ascii="Arial" w:hAnsi="Arial" w:cs="Arial"/>
          <w:color w:val="333333"/>
        </w:rPr>
        <w:t>(в ред. Федерального </w:t>
      </w:r>
      <w:hyperlink r:id="rId8" w:anchor="dst100213" w:history="1">
        <w:r w:rsidRPr="00117B28">
          <w:rPr>
            <w:rFonts w:ascii="Arial" w:hAnsi="Arial" w:cs="Arial"/>
            <w:color w:val="666699"/>
          </w:rPr>
          <w:t>закона</w:t>
        </w:r>
      </w:hyperlink>
      <w:r w:rsidRPr="00117B28">
        <w:rPr>
          <w:rFonts w:ascii="Arial" w:hAnsi="Arial" w:cs="Arial"/>
          <w:color w:val="333333"/>
        </w:rPr>
        <w:t> от 19.07.2011 N 248-ФЗ)</w:t>
      </w:r>
    </w:p>
    <w:p w14:paraId="4317AA58" w14:textId="77777777" w:rsidR="00117B28" w:rsidRPr="00117B28" w:rsidRDefault="00117B28" w:rsidP="00117B28">
      <w:pPr>
        <w:shd w:val="clear" w:color="auto" w:fill="FFFFFF"/>
        <w:spacing w:line="362" w:lineRule="atLeast"/>
        <w:jc w:val="both"/>
        <w:rPr>
          <w:rFonts w:ascii="Arial" w:hAnsi="Arial" w:cs="Arial"/>
          <w:color w:val="333333"/>
        </w:rPr>
      </w:pPr>
      <w:r w:rsidRPr="00117B28">
        <w:rPr>
          <w:rFonts w:ascii="Arial" w:hAnsi="Arial" w:cs="Arial"/>
          <w:color w:val="333333"/>
        </w:rPr>
        <w:t>(см. текст в предыдущей редакции)</w:t>
      </w:r>
    </w:p>
    <w:p w14:paraId="7DEECB81" w14:textId="77777777" w:rsidR="00117B28" w:rsidRPr="00117B28" w:rsidRDefault="00117B28" w:rsidP="00117B2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6" w:name="dst100108"/>
      <w:bookmarkEnd w:id="6"/>
      <w:r w:rsidRPr="00117B28">
        <w:rPr>
          <w:rFonts w:ascii="Arial" w:hAnsi="Arial" w:cs="Arial"/>
          <w:color w:val="333333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14:paraId="4D021663" w14:textId="77777777" w:rsidR="00117B28" w:rsidRPr="00117B28" w:rsidRDefault="00117B28" w:rsidP="00117B2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7" w:name="dst113"/>
      <w:bookmarkEnd w:id="7"/>
      <w:r w:rsidRPr="00117B28">
        <w:rPr>
          <w:rFonts w:ascii="Arial" w:hAnsi="Arial" w:cs="Arial"/>
          <w:color w:val="333333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14:paraId="6421BDFD" w14:textId="77777777" w:rsidR="00117B28" w:rsidRPr="00117B28" w:rsidRDefault="00117B28" w:rsidP="00117B28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</w:rPr>
      </w:pPr>
      <w:r w:rsidRPr="00117B28">
        <w:rPr>
          <w:rFonts w:ascii="Arial" w:hAnsi="Arial" w:cs="Arial"/>
          <w:color w:val="333333"/>
        </w:rPr>
        <w:t>(в ред. Федеральных законов от 22.08.2004 </w:t>
      </w:r>
      <w:hyperlink r:id="rId9" w:anchor="dst104977" w:history="1">
        <w:r w:rsidRPr="00117B28">
          <w:rPr>
            <w:rFonts w:ascii="Arial" w:hAnsi="Arial" w:cs="Arial"/>
            <w:color w:val="666699"/>
          </w:rPr>
          <w:t>N 122-ФЗ</w:t>
        </w:r>
      </w:hyperlink>
      <w:r w:rsidRPr="00117B28">
        <w:rPr>
          <w:rFonts w:ascii="Arial" w:hAnsi="Arial" w:cs="Arial"/>
          <w:color w:val="333333"/>
        </w:rPr>
        <w:t>, от 18.07.2011 </w:t>
      </w:r>
      <w:hyperlink r:id="rId10" w:anchor="dst100659" w:history="1">
        <w:r w:rsidRPr="00117B28">
          <w:rPr>
            <w:rFonts w:ascii="Arial" w:hAnsi="Arial" w:cs="Arial"/>
            <w:color w:val="666699"/>
          </w:rPr>
          <w:t>N 242-ФЗ</w:t>
        </w:r>
      </w:hyperlink>
      <w:r w:rsidRPr="00117B28">
        <w:rPr>
          <w:rFonts w:ascii="Arial" w:hAnsi="Arial" w:cs="Arial"/>
          <w:color w:val="333333"/>
        </w:rPr>
        <w:t>)</w:t>
      </w:r>
    </w:p>
    <w:p w14:paraId="7D826D92" w14:textId="77777777" w:rsidR="00117B28" w:rsidRPr="00117B28" w:rsidRDefault="00117B28" w:rsidP="00117B28">
      <w:pPr>
        <w:shd w:val="clear" w:color="auto" w:fill="FFFFFF"/>
        <w:spacing w:line="362" w:lineRule="atLeast"/>
        <w:jc w:val="both"/>
        <w:rPr>
          <w:rFonts w:ascii="Arial" w:hAnsi="Arial" w:cs="Arial"/>
          <w:color w:val="333333"/>
        </w:rPr>
      </w:pPr>
      <w:r w:rsidRPr="00117B28">
        <w:rPr>
          <w:rFonts w:ascii="Arial" w:hAnsi="Arial" w:cs="Arial"/>
          <w:color w:val="333333"/>
        </w:rPr>
        <w:t>(см. текст в предыдущей редакции)</w:t>
      </w:r>
    </w:p>
    <w:p w14:paraId="0FB27201" w14:textId="77777777" w:rsidR="00117B28" w:rsidRPr="00117B28" w:rsidRDefault="00117B28" w:rsidP="00117B2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8" w:name="dst114"/>
      <w:bookmarkEnd w:id="8"/>
      <w:r w:rsidRPr="00117B28">
        <w:rPr>
          <w:rFonts w:ascii="Arial" w:hAnsi="Arial" w:cs="Arial"/>
          <w:color w:val="333333"/>
        </w:rPr>
        <w:t>абзац утратил силу с 1 августа 2011 года. - Федеральный </w:t>
      </w:r>
      <w:hyperlink r:id="rId11" w:anchor="dst100660" w:history="1">
        <w:r w:rsidRPr="00117B28">
          <w:rPr>
            <w:rFonts w:ascii="Arial" w:hAnsi="Arial" w:cs="Arial"/>
            <w:color w:val="666699"/>
          </w:rPr>
          <w:t>закон</w:t>
        </w:r>
      </w:hyperlink>
      <w:r w:rsidRPr="00117B28">
        <w:rPr>
          <w:rFonts w:ascii="Arial" w:hAnsi="Arial" w:cs="Arial"/>
          <w:color w:val="333333"/>
        </w:rPr>
        <w:t> от 18.07.2011 N 242-ФЗ;</w:t>
      </w:r>
    </w:p>
    <w:p w14:paraId="4BCC3C7F" w14:textId="77777777" w:rsidR="00117B28" w:rsidRPr="00117B28" w:rsidRDefault="00117B28" w:rsidP="00117B28">
      <w:pPr>
        <w:shd w:val="clear" w:color="auto" w:fill="FFFFFF"/>
        <w:spacing w:line="362" w:lineRule="atLeast"/>
        <w:jc w:val="both"/>
        <w:rPr>
          <w:rFonts w:ascii="Arial" w:hAnsi="Arial" w:cs="Arial"/>
          <w:color w:val="333333"/>
        </w:rPr>
      </w:pPr>
      <w:r w:rsidRPr="00117B28">
        <w:rPr>
          <w:rFonts w:ascii="Arial" w:hAnsi="Arial" w:cs="Arial"/>
          <w:color w:val="333333"/>
        </w:rPr>
        <w:t>(см. текст в предыдущей редакции)</w:t>
      </w:r>
    </w:p>
    <w:p w14:paraId="7539AD73" w14:textId="77777777" w:rsidR="00117B28" w:rsidRPr="00117B28" w:rsidRDefault="00117B28" w:rsidP="00117B2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9" w:name="dst100111"/>
      <w:bookmarkEnd w:id="9"/>
      <w:r w:rsidRPr="00117B28">
        <w:rPr>
          <w:rFonts w:ascii="Arial" w:hAnsi="Arial" w:cs="Arial"/>
          <w:color w:val="333333"/>
        </w:rPr>
        <w:t>осуществлять гигиеническое обучение работников.</w:t>
      </w:r>
    </w:p>
    <w:p w14:paraId="573F6815" w14:textId="77777777" w:rsidR="0049076C" w:rsidRPr="00DC7E21" w:rsidRDefault="0049076C" w:rsidP="00DC7E21">
      <w:bookmarkStart w:id="10" w:name="_GoBack"/>
      <w:bookmarkEnd w:id="10"/>
    </w:p>
    <w:sectPr w:rsidR="0049076C" w:rsidRPr="00DC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3"/>
    <w:rsid w:val="00117B28"/>
    <w:rsid w:val="0023392F"/>
    <w:rsid w:val="0049076C"/>
    <w:rsid w:val="006151DF"/>
    <w:rsid w:val="00883983"/>
    <w:rsid w:val="009F2197"/>
    <w:rsid w:val="00AB2127"/>
    <w:rsid w:val="00DC7E21"/>
    <w:rsid w:val="00EB4B87"/>
    <w:rsid w:val="00F4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7D6F"/>
  <w15:chartTrackingRefBased/>
  <w15:docId w15:val="{53D9544A-85BC-4D2E-8D93-DE8EED89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B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F219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21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B4B87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B4B87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7B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4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8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4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2061/e583df799cc6640f8ed8540638f2f6b4fd8ebf8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6803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22061/e583df799cc6640f8ed8540638f2f6b4fd8ebf83/" TargetMode="External"/><Relationship Id="rId11" Type="http://schemas.openxmlformats.org/officeDocument/2006/relationships/hyperlink" Target="http://www.consultant.ru/document/cons_doc_LAW_219419/e583df799cc6640f8ed8540638f2f6b4fd8ebf83/" TargetMode="External"/><Relationship Id="rId5" Type="http://schemas.openxmlformats.org/officeDocument/2006/relationships/hyperlink" Target="http://www.consultant.ru/document/cons_doc_LAW_219419/e583df799cc6640f8ed8540638f2f6b4fd8ebf83/" TargetMode="External"/><Relationship Id="rId10" Type="http://schemas.openxmlformats.org/officeDocument/2006/relationships/hyperlink" Target="http://www.consultant.ru/document/cons_doc_LAW_219419/e583df799cc6640f8ed8540638f2f6b4fd8ebf83/" TargetMode="External"/><Relationship Id="rId4" Type="http://schemas.openxmlformats.org/officeDocument/2006/relationships/hyperlink" Target="http://www.consultant.ru/document/cons_doc_LAW_22481/" TargetMode="External"/><Relationship Id="rId9" Type="http://schemas.openxmlformats.org/officeDocument/2006/relationships/hyperlink" Target="http://www.consultant.ru/document/cons_doc_LAW_301507/3fa4a37c6df6ff3815fc13286b8392828b78fd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2020-02-17T11:10:00Z</dcterms:created>
  <dcterms:modified xsi:type="dcterms:W3CDTF">2020-02-17T11:10:00Z</dcterms:modified>
</cp:coreProperties>
</file>